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C2D014" w14:textId="77777777" w:rsidR="00D2337E" w:rsidRPr="00B70520" w:rsidRDefault="00557DB9" w:rsidP="00C71FD9">
      <w:pPr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Wzór u</w:t>
      </w:r>
      <w:r w:rsidR="009C358D" w:rsidRPr="00B70520">
        <w:rPr>
          <w:rFonts w:ascii="Calibri" w:hAnsi="Calibri" w:cs="Calibri"/>
          <w:b/>
          <w:sz w:val="22"/>
          <w:szCs w:val="22"/>
        </w:rPr>
        <w:t>mow</w:t>
      </w:r>
      <w:r w:rsidRPr="00B70520">
        <w:rPr>
          <w:rFonts w:ascii="Calibri" w:hAnsi="Calibri" w:cs="Calibri"/>
          <w:b/>
          <w:sz w:val="22"/>
          <w:szCs w:val="22"/>
        </w:rPr>
        <w:t>y</w:t>
      </w:r>
      <w:r w:rsidR="009C358D" w:rsidRPr="00B70520">
        <w:rPr>
          <w:rFonts w:ascii="Calibri" w:hAnsi="Calibri" w:cs="Calibri"/>
          <w:b/>
          <w:sz w:val="22"/>
          <w:szCs w:val="22"/>
        </w:rPr>
        <w:t xml:space="preserve"> nr .... /</w:t>
      </w:r>
      <w:r w:rsidR="001D247C" w:rsidRPr="00B70520">
        <w:rPr>
          <w:rFonts w:ascii="Calibri" w:hAnsi="Calibri" w:cs="Calibri"/>
          <w:b/>
          <w:sz w:val="22"/>
          <w:szCs w:val="22"/>
        </w:rPr>
        <w:t>D</w:t>
      </w:r>
      <w:r w:rsidR="009C358D" w:rsidRPr="00B70520">
        <w:rPr>
          <w:rFonts w:ascii="Calibri" w:hAnsi="Calibri" w:cs="Calibri"/>
          <w:b/>
          <w:sz w:val="22"/>
          <w:szCs w:val="22"/>
        </w:rPr>
        <w:t>ZP/</w:t>
      </w:r>
      <w:r w:rsidR="00D34C49" w:rsidRPr="00B70520">
        <w:rPr>
          <w:rFonts w:ascii="Calibri" w:hAnsi="Calibri" w:cs="Calibri"/>
          <w:b/>
          <w:sz w:val="22"/>
          <w:szCs w:val="22"/>
        </w:rPr>
        <w:t>2</w:t>
      </w:r>
      <w:r w:rsidR="00AC2331" w:rsidRPr="00B70520">
        <w:rPr>
          <w:rFonts w:ascii="Calibri" w:hAnsi="Calibri" w:cs="Calibri"/>
          <w:b/>
          <w:sz w:val="22"/>
          <w:szCs w:val="22"/>
        </w:rPr>
        <w:t>6</w:t>
      </w:r>
    </w:p>
    <w:p w14:paraId="49E6F2F6" w14:textId="77777777" w:rsidR="007D27D8" w:rsidRPr="00B70520" w:rsidRDefault="007D27D8" w:rsidP="007D27D8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bookmarkStart w:id="0" w:name="_DV_C939"/>
      <w:bookmarkEnd w:id="0"/>
      <w:r w:rsidRPr="00B70520">
        <w:rPr>
          <w:rFonts w:ascii="Calibri" w:hAnsi="Calibri" w:cs="Calibri"/>
          <w:sz w:val="22"/>
          <w:szCs w:val="22"/>
        </w:rPr>
        <w:t>zawarta w</w:t>
      </w:r>
      <w:r w:rsidR="001D247C" w:rsidRPr="00B70520">
        <w:rPr>
          <w:rFonts w:ascii="Calibri" w:hAnsi="Calibri" w:cs="Calibri"/>
          <w:sz w:val="22"/>
          <w:szCs w:val="22"/>
        </w:rPr>
        <w:t xml:space="preserve"> dniu……………………  w </w:t>
      </w:r>
      <w:r w:rsidRPr="00B70520">
        <w:rPr>
          <w:rFonts w:ascii="Calibri" w:hAnsi="Calibri" w:cs="Calibri"/>
          <w:sz w:val="22"/>
          <w:szCs w:val="22"/>
        </w:rPr>
        <w:t xml:space="preserve"> wyniku</w:t>
      </w:r>
      <w:r w:rsidR="001D247C" w:rsidRPr="00B70520">
        <w:rPr>
          <w:rFonts w:ascii="Calibri" w:hAnsi="Calibri" w:cs="Calibri"/>
          <w:sz w:val="22"/>
          <w:szCs w:val="22"/>
        </w:rPr>
        <w:t xml:space="preserve"> ……………………………………..</w:t>
      </w:r>
      <w:r w:rsidRPr="00B70520">
        <w:rPr>
          <w:rFonts w:ascii="Calibri" w:hAnsi="Calibri" w:cs="Calibri"/>
          <w:sz w:val="22"/>
          <w:szCs w:val="22"/>
        </w:rPr>
        <w:t>, pomiędzy:</w:t>
      </w:r>
    </w:p>
    <w:p w14:paraId="3C03A4F4" w14:textId="77777777" w:rsidR="00D2337E" w:rsidRPr="00B70520" w:rsidRDefault="00D2337E" w:rsidP="00D2337E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Uniwersyteckim Szpitalem Klinicznym w Białymstoku,</w:t>
      </w:r>
      <w:r w:rsidRPr="00B70520">
        <w:rPr>
          <w:rFonts w:ascii="Calibri" w:hAnsi="Calibri" w:cs="Calibri"/>
          <w:sz w:val="22"/>
          <w:szCs w:val="22"/>
        </w:rPr>
        <w:t xml:space="preserve"> ul. M. Skłodowskiej-Curie 24A, 15 - 276 Białystok, wpisanym do Rejestru stowarzyszeń, innych organizacji społecznych i zawodowych, fundacji oraz samodzielnych publicznych zakładów opieki zdrowotnej prowadzonego przez Sąd Rejonowy w Białymstoku, XII Wydział Gospodarczy Krajowego Rejestru Sądowego pod numerem 0000002254, NIP: 542-25-34-985, REGON: 000288610, reprezentowanym przez:</w:t>
      </w:r>
    </w:p>
    <w:p w14:paraId="72DBF975" w14:textId="77777777" w:rsidR="00FF6C40" w:rsidRPr="00B70520" w:rsidRDefault="00FF6C40" w:rsidP="00D2337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7BFDEF04" w14:textId="77777777" w:rsidR="00D2337E" w:rsidRPr="00B70520" w:rsidRDefault="00D2337E" w:rsidP="00D2337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zwanym dalej </w:t>
      </w:r>
      <w:r w:rsidRPr="00B70520">
        <w:rPr>
          <w:rFonts w:ascii="Calibri" w:hAnsi="Calibri" w:cs="Calibri"/>
          <w:b/>
          <w:sz w:val="22"/>
          <w:szCs w:val="22"/>
        </w:rPr>
        <w:t>Zamawiającym,</w:t>
      </w:r>
    </w:p>
    <w:p w14:paraId="57C773D9" w14:textId="77777777" w:rsidR="00D2337E" w:rsidRPr="00B70520" w:rsidRDefault="00D2337E" w:rsidP="00D2337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a</w:t>
      </w:r>
    </w:p>
    <w:p w14:paraId="19B42E5E" w14:textId="77777777" w:rsidR="00D2337E" w:rsidRPr="00B70520" w:rsidRDefault="00D2337E" w:rsidP="00D2337E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………………………………….., ul. ……………………, ………………….………, wpisaną do rejestru przedsiębiorców prowadzonego przez Sąd Rejonowy w ……………………, ………….. Wydział Gospodarczy Krajowego Rejestru Sądowego pod numerem KRS: ………………, NIP: ………………….., REGON: ……………………., reprezentowaną przez: </w:t>
      </w:r>
    </w:p>
    <w:p w14:paraId="30637A28" w14:textId="77777777" w:rsidR="00D2337E" w:rsidRPr="00B70520" w:rsidRDefault="00D2337E" w:rsidP="00D2337E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……………………………………………………….</w:t>
      </w:r>
    </w:p>
    <w:p w14:paraId="7352183C" w14:textId="77777777" w:rsidR="00D2337E" w:rsidRPr="00B70520" w:rsidRDefault="00D2337E" w:rsidP="00D2337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zwaną dalej </w:t>
      </w:r>
      <w:r w:rsidRPr="00B70520">
        <w:rPr>
          <w:rFonts w:ascii="Calibri" w:hAnsi="Calibri" w:cs="Calibri"/>
          <w:b/>
          <w:sz w:val="22"/>
          <w:szCs w:val="22"/>
        </w:rPr>
        <w:t>Wykonawcą,</w:t>
      </w:r>
      <w:r w:rsidRPr="00B70520">
        <w:rPr>
          <w:rFonts w:ascii="Calibri" w:hAnsi="Calibri" w:cs="Calibri"/>
          <w:sz w:val="22"/>
          <w:szCs w:val="22"/>
        </w:rPr>
        <w:t xml:space="preserve"> </w:t>
      </w:r>
    </w:p>
    <w:p w14:paraId="2F78AF7B" w14:textId="77777777" w:rsidR="00D2337E" w:rsidRPr="00B70520" w:rsidRDefault="00D2337E" w:rsidP="00D2337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zwani dalej </w:t>
      </w:r>
      <w:r w:rsidRPr="00B70520">
        <w:rPr>
          <w:rFonts w:ascii="Calibri" w:hAnsi="Calibri" w:cs="Calibri"/>
          <w:b/>
          <w:sz w:val="22"/>
          <w:szCs w:val="22"/>
        </w:rPr>
        <w:t>Stronami</w:t>
      </w:r>
      <w:r w:rsidRPr="00B70520">
        <w:rPr>
          <w:rFonts w:ascii="Calibri" w:hAnsi="Calibri" w:cs="Calibri"/>
          <w:sz w:val="22"/>
          <w:szCs w:val="22"/>
        </w:rPr>
        <w:t>, o następującej treści:</w:t>
      </w:r>
    </w:p>
    <w:p w14:paraId="43F0DAEC" w14:textId="77777777" w:rsidR="00D2337E" w:rsidRPr="00B70520" w:rsidRDefault="00D2337E" w:rsidP="00D2337E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1</w:t>
      </w:r>
    </w:p>
    <w:p w14:paraId="0A0B7664" w14:textId="328AC1D7" w:rsidR="0097109E" w:rsidRPr="00B70520" w:rsidRDefault="00D2337E" w:rsidP="00F642DC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Przedmiotem niniejszej umowy, zwanej dalej Umową, jest </w:t>
      </w:r>
      <w:r w:rsidR="003D1D6A" w:rsidRPr="00B70520">
        <w:rPr>
          <w:rFonts w:ascii="Calibri" w:hAnsi="Calibri" w:cs="Calibri"/>
          <w:sz w:val="22"/>
          <w:szCs w:val="22"/>
        </w:rPr>
        <w:t>dostawa</w:t>
      </w:r>
      <w:r w:rsidRPr="00B70520">
        <w:rPr>
          <w:rFonts w:ascii="Calibri" w:hAnsi="Calibri" w:cs="Calibri"/>
          <w:sz w:val="22"/>
          <w:szCs w:val="22"/>
        </w:rPr>
        <w:t xml:space="preserve"> ………………………………….</w:t>
      </w:r>
      <w:r w:rsidR="003D1D6A" w:rsidRPr="00B70520">
        <w:rPr>
          <w:rFonts w:ascii="Calibri" w:hAnsi="Calibri" w:cs="Calibri"/>
          <w:sz w:val="22"/>
          <w:szCs w:val="22"/>
        </w:rPr>
        <w:t xml:space="preserve"> do</w:t>
      </w:r>
      <w:r w:rsidRPr="00B70520">
        <w:rPr>
          <w:rFonts w:ascii="Calibri" w:hAnsi="Calibri" w:cs="Calibri"/>
          <w:sz w:val="22"/>
          <w:szCs w:val="22"/>
        </w:rPr>
        <w:t xml:space="preserve"> USK w Białymstoku, </w:t>
      </w:r>
      <w:r w:rsidR="0032676C" w:rsidRPr="00B70520">
        <w:rPr>
          <w:rFonts w:ascii="Calibri" w:hAnsi="Calibri" w:cs="Calibri"/>
          <w:sz w:val="22"/>
          <w:szCs w:val="22"/>
        </w:rPr>
        <w:t>stanowiącego Pakiet/y nr ….</w:t>
      </w:r>
      <w:r w:rsidR="00DD76DF" w:rsidRPr="00B70520">
        <w:rPr>
          <w:rFonts w:ascii="Calibri" w:hAnsi="Calibri" w:cs="Calibri"/>
          <w:sz w:val="22"/>
          <w:szCs w:val="22"/>
        </w:rPr>
        <w:t>zwanego dalej Towarem</w:t>
      </w:r>
      <w:r w:rsidR="00AC47EF" w:rsidRPr="00B70520">
        <w:rPr>
          <w:rFonts w:ascii="Calibri" w:hAnsi="Calibri" w:cs="Calibri"/>
          <w:sz w:val="22"/>
          <w:szCs w:val="22"/>
        </w:rPr>
        <w:t>,</w:t>
      </w:r>
      <w:r w:rsidR="0097109E" w:rsidRPr="00B70520">
        <w:rPr>
          <w:rFonts w:ascii="Calibri" w:hAnsi="Calibri" w:cs="Calibri"/>
          <w:sz w:val="22"/>
          <w:szCs w:val="22"/>
        </w:rPr>
        <w:t xml:space="preserve"> </w:t>
      </w:r>
    </w:p>
    <w:p w14:paraId="74C987F5" w14:textId="77777777" w:rsidR="00D2337E" w:rsidRPr="00B70520" w:rsidRDefault="00D2337E" w:rsidP="002E230B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Parametry oraz ilości Towaru zostały określone w Załączniku nr 1 - Formularz cenowy.</w:t>
      </w:r>
    </w:p>
    <w:p w14:paraId="7271B398" w14:textId="77777777" w:rsidR="00D2337E" w:rsidRPr="00B70520" w:rsidRDefault="00D2337E" w:rsidP="002E230B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Wykonawca zobowiązuje się wykonać Przedmiot Umowy ze starannością profesjonalisty, zgodnie z warunkami określonymi w Umowie, ofercie Wykonawcy wraz z załącznikami oraz Specyfikacją Warunków Zamówienia wraz z załącznikami. </w:t>
      </w:r>
    </w:p>
    <w:p w14:paraId="0F03B626" w14:textId="77777777" w:rsidR="00FF6C40" w:rsidRPr="00B70520" w:rsidRDefault="00FF6C40" w:rsidP="00FF6C40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 xml:space="preserve">Ilość Towaru wskazana w Załączniku nr 1 do Umowy, przewidziana do nabycia w okresie obowiązywania Umowy, została określona w sposób przybliżony. </w:t>
      </w:r>
      <w:r w:rsidRPr="00B70520">
        <w:rPr>
          <w:rFonts w:ascii="Calibri" w:hAnsi="Calibri" w:cs="Calibri"/>
          <w:sz w:val="22"/>
          <w:szCs w:val="22"/>
        </w:rPr>
        <w:t xml:space="preserve">Ilość Towaru nabyta przez Zamawiającego w okresie obowiązywania Umowy może być mniejsza o </w:t>
      </w:r>
      <w:r w:rsidR="00875A15" w:rsidRPr="00B70520">
        <w:rPr>
          <w:rFonts w:ascii="Calibri" w:hAnsi="Calibri" w:cs="Calibri"/>
          <w:sz w:val="22"/>
          <w:szCs w:val="22"/>
        </w:rPr>
        <w:t>4</w:t>
      </w:r>
      <w:r w:rsidRPr="00B70520">
        <w:rPr>
          <w:rFonts w:ascii="Calibri" w:hAnsi="Calibri" w:cs="Calibri"/>
          <w:sz w:val="22"/>
          <w:szCs w:val="22"/>
        </w:rPr>
        <w:t>0%</w:t>
      </w:r>
      <w:r w:rsidRPr="00B70520">
        <w:rPr>
          <w:rFonts w:ascii="Calibri" w:eastAsia="Times New Roman" w:hAnsi="Calibri" w:cs="Calibri"/>
          <w:sz w:val="22"/>
          <w:szCs w:val="22"/>
        </w:rPr>
        <w:t>.</w:t>
      </w:r>
      <w:r w:rsidR="00875A15" w:rsidRPr="00B70520">
        <w:rPr>
          <w:rFonts w:ascii="Calibri" w:eastAsia="Times New Roman" w:hAnsi="Calibri" w:cs="Calibri"/>
          <w:sz w:val="22"/>
          <w:szCs w:val="22"/>
        </w:rPr>
        <w:t xml:space="preserve"> </w:t>
      </w:r>
      <w:r w:rsidRPr="00B70520">
        <w:rPr>
          <w:rFonts w:ascii="Calibri" w:eastAsia="Times New Roman" w:hAnsi="Calibri" w:cs="Calibri"/>
          <w:sz w:val="22"/>
          <w:szCs w:val="22"/>
        </w:rPr>
        <w:t xml:space="preserve">W przypadku nabycia w okresie obowiązywania </w:t>
      </w:r>
      <w:r w:rsidR="00E82243" w:rsidRPr="00B70520">
        <w:rPr>
          <w:rFonts w:ascii="Calibri" w:eastAsia="Times New Roman" w:hAnsi="Calibri" w:cs="Calibri"/>
          <w:sz w:val="22"/>
          <w:szCs w:val="22"/>
        </w:rPr>
        <w:t>Umowy mniejszej ilości Towaru, wynagrodzenie</w:t>
      </w:r>
      <w:r w:rsidRPr="00B70520">
        <w:rPr>
          <w:rFonts w:ascii="Calibri" w:eastAsia="Times New Roman" w:hAnsi="Calibri" w:cs="Calibri"/>
          <w:sz w:val="22"/>
          <w:szCs w:val="22"/>
        </w:rPr>
        <w:t xml:space="preserve"> określon</w:t>
      </w:r>
      <w:r w:rsidR="00E82243" w:rsidRPr="00B70520">
        <w:rPr>
          <w:rFonts w:ascii="Calibri" w:eastAsia="Times New Roman" w:hAnsi="Calibri" w:cs="Calibri"/>
          <w:sz w:val="22"/>
          <w:szCs w:val="22"/>
        </w:rPr>
        <w:t>e</w:t>
      </w:r>
      <w:r w:rsidRPr="00B70520">
        <w:rPr>
          <w:rFonts w:ascii="Calibri" w:eastAsia="Times New Roman" w:hAnsi="Calibri" w:cs="Calibri"/>
          <w:sz w:val="22"/>
          <w:szCs w:val="22"/>
        </w:rPr>
        <w:t xml:space="preserve"> w § 4 ust. 1 ulegnie odpowiedniemu zmniejszeniu. Wykonawcy nie przysługują względem Zamawiającego żadne roszczenia. </w:t>
      </w:r>
    </w:p>
    <w:p w14:paraId="1C6F80E3" w14:textId="77777777" w:rsidR="00D2337E" w:rsidRPr="00B70520" w:rsidRDefault="00D2337E" w:rsidP="002B3AC4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W przypadku określonym w ust. 4, Zamawiający może zaoferować odpowiednie wydłużenie terminu obowiązywania Umowy, przy czym nie więcej niż do 48 miesięcy od dnia dokonania wyboru Wykonawcy w zakresie odpowiadającym Przedmiotowi Umowy.</w:t>
      </w:r>
    </w:p>
    <w:p w14:paraId="7CB036F7" w14:textId="77777777" w:rsidR="00D2337E" w:rsidRPr="00B70520" w:rsidRDefault="00D2337E" w:rsidP="002B3AC4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 przypadku zaprzestania stosowania niektórych Towarów w jednostkach organizacyjnych Zamawiającego z powodów obiektywnych lub wskazań medycznych, Zamawiający może odstąpić od Umowy w zakresie Towarów, których stosowania zaprzestał w terminie 30 dni, od dnia zaprzestania stosowania tych Towarów.</w:t>
      </w:r>
    </w:p>
    <w:p w14:paraId="0F398BE8" w14:textId="77777777" w:rsidR="00D2337E" w:rsidRPr="00B70520" w:rsidRDefault="00D2337E" w:rsidP="00D2337E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2</w:t>
      </w:r>
    </w:p>
    <w:p w14:paraId="2DB90598" w14:textId="77777777" w:rsidR="00D2337E" w:rsidRPr="00B70520" w:rsidRDefault="00D2337E" w:rsidP="002E230B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Wykonawca oświadcza, że:</w:t>
      </w:r>
    </w:p>
    <w:p w14:paraId="2E18688B" w14:textId="77777777" w:rsidR="00D2337E" w:rsidRPr="00B70520" w:rsidRDefault="00D2337E" w:rsidP="002E230B">
      <w:pPr>
        <w:numPr>
          <w:ilvl w:val="1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dysponuje Towarem, o odpowiedniej jakości i ilości niezbędnej dla Zamawiającego w zakresie udzielanych przez niego świadczeń zdrowotnych, w szczególności Towar jest dopuszczony do obrotu i stosowania zgodnie z obowiązującym prawem na terenie Rzeczypospolitej Polskiej;</w:t>
      </w:r>
    </w:p>
    <w:p w14:paraId="796F6B8B" w14:textId="77777777" w:rsidR="00D2337E" w:rsidRPr="00B70520" w:rsidRDefault="00D2337E" w:rsidP="002E230B">
      <w:pPr>
        <w:numPr>
          <w:ilvl w:val="1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lastRenderedPageBreak/>
        <w:t>posiada, jeżeli są wymagane przepisami prawa, odpowiednie koncesje, zezwolenia, zgody lub licencje albo wpisy do właściwych rejestrów uprawniające do prowadzenie działalności gospodarczej w zakresie objętym Przedmiotem Umowy;</w:t>
      </w:r>
    </w:p>
    <w:p w14:paraId="427DA58A" w14:textId="77777777" w:rsidR="00D2337E" w:rsidRPr="00B70520" w:rsidRDefault="00D2337E" w:rsidP="002E230B">
      <w:pPr>
        <w:numPr>
          <w:ilvl w:val="1"/>
          <w:numId w:val="10"/>
        </w:numPr>
        <w:tabs>
          <w:tab w:val="left" w:pos="851"/>
        </w:tabs>
        <w:autoSpaceDN w:val="0"/>
        <w:spacing w:before="120" w:after="12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zh-CN" w:bidi="hi-IN"/>
        </w:rPr>
      </w:pPr>
      <w:r w:rsidRPr="00B70520">
        <w:rPr>
          <w:rFonts w:ascii="Calibri" w:hAnsi="Calibri" w:cs="Calibri"/>
          <w:sz w:val="22"/>
          <w:szCs w:val="22"/>
        </w:rPr>
        <w:t>Towar posiada wymagane atesty, certyfikaty, dopuszczenia do obrotu i używania, jest wolny od wszelkich wad i spełnia wszystkie normy, parametry i wymagania określone przez prawo polskie i Unii Europejskiej;</w:t>
      </w:r>
    </w:p>
    <w:p w14:paraId="6944644A" w14:textId="77777777" w:rsidR="00D2337E" w:rsidRPr="00B70520" w:rsidRDefault="00D2337E" w:rsidP="002E230B">
      <w:pPr>
        <w:numPr>
          <w:ilvl w:val="1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Towar jest fabrycznie nowy, odpowiada standardom jakościowym i technicznym,  wynikającym z jego funkcji i przeznaczenia, jest wolny od wad materiałowych, fizycznych i prawnych.</w:t>
      </w:r>
    </w:p>
    <w:p w14:paraId="7FC85DD2" w14:textId="77777777" w:rsidR="00D2337E" w:rsidRPr="00B70520" w:rsidRDefault="00D2337E" w:rsidP="001C41F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Wykonawca oświadcza, że stanowiący Przedmiot Umowy Towar będzie zgodny z właściwymi normami i przepisami prawa, na co Wykonawca będzie posiadał przez cały okres obowiązywania Umowy wszystkie aktualne dokumenty, a do przedstawienia których w terminie 5 dni będzie zobowiązany na pisemne żądanie Zamawiającego.</w:t>
      </w:r>
    </w:p>
    <w:p w14:paraId="44C4338E" w14:textId="77777777" w:rsidR="00163D99" w:rsidRPr="00B70520" w:rsidRDefault="00D2337E" w:rsidP="001C41F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Wykonawca ponosi wyłączną i pełną odpowiedzialność za wszelkie szkody powstałe u Zamawiającego i osób trzecich w związku z zastosowaniem dostarczonego przez Wykonawcę Towaru niespełniającego wymogów określonych</w:t>
      </w:r>
      <w:r w:rsidR="00E82243" w:rsidRPr="00B70520">
        <w:rPr>
          <w:rFonts w:ascii="Calibri" w:hAnsi="Calibri" w:cs="Calibri"/>
          <w:sz w:val="22"/>
          <w:szCs w:val="22"/>
        </w:rPr>
        <w:t xml:space="preserve"> w ust. 1 oraz Załączniku nr 1 do Umowy.</w:t>
      </w:r>
    </w:p>
    <w:p w14:paraId="35FAA893" w14:textId="201453D2" w:rsidR="00163D99" w:rsidRPr="00B70520" w:rsidRDefault="00163D99" w:rsidP="001C41F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Wykonawca w terminie 5 dni roboczych od daty zawarcia umowy zobowiązany jest do przedłożenia Zamawiającemu informacji o klasie wyrobu medycznego dla każdej pozycji przedmiotu umowy. Informacje dotyczące klasy wyrobu medycznego przedmiotowej umowy należy przesłać na adres e-mail:</w:t>
      </w:r>
      <w:r w:rsidR="0084414E" w:rsidRPr="00B70520">
        <w:rPr>
          <w:rFonts w:ascii="Calibri" w:hAnsi="Calibri" w:cs="Calibri"/>
          <w:sz w:val="22"/>
          <w:szCs w:val="22"/>
        </w:rPr>
        <w:t xml:space="preserve"> </w:t>
      </w:r>
      <w:r w:rsidRPr="00B70520">
        <w:rPr>
          <w:rFonts w:ascii="Calibri" w:hAnsi="Calibri" w:cs="Calibri"/>
          <w:sz w:val="22"/>
          <w:szCs w:val="22"/>
        </w:rPr>
        <w:t>…………………………………@uskwb.pl.</w:t>
      </w:r>
    </w:p>
    <w:p w14:paraId="6C21EF02" w14:textId="77777777" w:rsidR="00D2337E" w:rsidRPr="00B70520" w:rsidRDefault="00D2337E" w:rsidP="00D2337E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3</w:t>
      </w:r>
    </w:p>
    <w:p w14:paraId="6CDB173C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Dostawy Towaru wraz z wyładunkiem będą odbywać się sukcesywnie, stosownie do potrzeb Zamawiającego na podstawie składanych zamówień Towaru, zwanych dalej Zamówieniami.</w:t>
      </w:r>
    </w:p>
    <w:p w14:paraId="2C174E36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Zamówienia składają osoby upoważnione przez Zamawiającego, w formie pisemnej, w tym za pomocą  faksu na numer ......................…….......…. lub adresu e-mail ………………………………. Zamówienia są realizowane w terminie nie dłuższym niż </w:t>
      </w:r>
      <w:r w:rsidRPr="00B70520">
        <w:rPr>
          <w:rFonts w:ascii="Calibri" w:eastAsia="Times New Roman" w:hAnsi="Calibri" w:cs="Calibri"/>
          <w:b/>
          <w:bCs/>
          <w:sz w:val="22"/>
          <w:szCs w:val="22"/>
          <w:lang w:eastAsia="zh-CN" w:bidi="hi-IN"/>
        </w:rPr>
        <w:t xml:space="preserve">………… dni roboczych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(zgodnie ze złożoną ofertą) od dnia otrzymania Zamówienia. </w:t>
      </w:r>
    </w:p>
    <w:p w14:paraId="1520395F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Za dzień roboczy w rozumieniu Umowy uznaje się dni przypadające od poniedziałku do piątku z wyłączeniem dni ustawowo wolnych od pracy. </w:t>
      </w:r>
    </w:p>
    <w:p w14:paraId="1045BD7E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Towar niezamówiony w sposób wskazany w ust. 2 może nie zostać przyjęty przez Zamawiającego.</w:t>
      </w:r>
    </w:p>
    <w:p w14:paraId="5E83454A" w14:textId="77777777" w:rsidR="00E82243" w:rsidRPr="00B70520" w:rsidRDefault="00F2675C" w:rsidP="00E82243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b/>
          <w:i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b/>
          <w:sz w:val="22"/>
          <w:szCs w:val="22"/>
          <w:lang w:eastAsia="zh-CN" w:bidi="hi-IN"/>
        </w:rPr>
        <w:t>Odbiór Zamówienia odbywać się będzie na podstawie prawidłowo wystawionej faktury. Faktura winna być opisana zgodnie z Przedmiotem Umowy określonym w Załączniku nr 1 oraz zawierać numer zamówienia lub  numer umowy</w:t>
      </w:r>
      <w:r w:rsidR="006E7EB8" w:rsidRPr="00B70520">
        <w:rPr>
          <w:rFonts w:ascii="Calibri" w:eastAsia="Times New Roman" w:hAnsi="Calibri" w:cs="Calibri"/>
          <w:b/>
          <w:sz w:val="22"/>
          <w:szCs w:val="22"/>
          <w:lang w:eastAsia="zh-CN" w:bidi="hi-IN"/>
        </w:rPr>
        <w:t>.</w:t>
      </w:r>
    </w:p>
    <w:p w14:paraId="6D0622C3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Dostawa będzie dokonywana jednorazowo, zgodnie ze złożonym zamówieniem pod względem ilościowym i asortymentowym. Zamówiona dostawa nie będzie dzielona.</w:t>
      </w:r>
    </w:p>
    <w:p w14:paraId="1F708ED9" w14:textId="43FF2618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Dostawa i wyładunek będą dokonywane na koszt i ryzyko Wykonawcy do</w:t>
      </w:r>
      <w:r w:rsidR="00A3170C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magazynu Zamawiającego</w:t>
      </w:r>
      <w:r w:rsidR="00A3170C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:</w:t>
      </w:r>
      <w:r w:rsidR="007A3752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ul. </w:t>
      </w:r>
      <w:r w:rsidR="00E0468C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M. Skłodowskiej - Curie 24a</w:t>
      </w:r>
      <w:r w:rsidR="001C1924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w godz. 8.00 – 14.00. </w:t>
      </w:r>
    </w:p>
    <w:p w14:paraId="3C24E5FC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Towary będą dostarczone opakowane, oznakowane i zabezpieczone w sposób odpowiadający ich właściwościom, zapewniający pełną ochronę przed czynnikami szkodliwymi oraz zgodnie z obowiązującymi przepisami. Wyłącznie Wykonawca odpowiada za uszkodzenie lub zniszczenie Towarów w następstwie niewłaściwego wykonania obowiązku określonego w zdaniu poprzedzającym.</w:t>
      </w:r>
    </w:p>
    <w:p w14:paraId="6E97D580" w14:textId="64BDB8AC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Zamawiający sprawdzi dostarczony Towar pod względem zgodności z fakturą</w:t>
      </w:r>
      <w:r w:rsidR="001A7DAC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</w:t>
      </w:r>
      <w:r w:rsidR="0080769E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z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chwilą jego dostarczenia.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lastRenderedPageBreak/>
        <w:t>Zamawiający może również później, bez ograniczeń, stwierdzić niezgodności z</w:t>
      </w:r>
      <w:r w:rsidR="0080769E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zamówieniem, w szczególności braki jakościowe dostarczonego Towaru.</w:t>
      </w:r>
    </w:p>
    <w:p w14:paraId="51E6915A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Zamawiający, bez jakichkolwiek roszczeń ze strony Wykonawcy może odmówić przyjęcia dostawy, jeżeli:</w:t>
      </w:r>
    </w:p>
    <w:p w14:paraId="1562FB4C" w14:textId="77777777" w:rsidR="00D2337E" w:rsidRPr="00B70520" w:rsidRDefault="00D2337E" w:rsidP="002E230B">
      <w:pPr>
        <w:widowControl w:val="0"/>
        <w:numPr>
          <w:ilvl w:val="1"/>
          <w:numId w:val="11"/>
        </w:numPr>
        <w:tabs>
          <w:tab w:val="left" w:pos="1134"/>
        </w:tabs>
        <w:spacing w:before="120" w:after="120" w:line="276" w:lineRule="auto"/>
        <w:ind w:left="1134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 xml:space="preserve">jakikolwiek element Przedmiotu Umowy nie będzie oryginalnie zapakowany i oznaczony zgodnie z obowiązującymi przepisami, </w:t>
      </w:r>
    </w:p>
    <w:p w14:paraId="114F3EAC" w14:textId="77777777" w:rsidR="00D2337E" w:rsidRPr="00B70520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opakowanie będzie naruszone;</w:t>
      </w:r>
    </w:p>
    <w:p w14:paraId="2823F878" w14:textId="77777777" w:rsidR="00D2337E" w:rsidRPr="00B70520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dostarczony asortyment nie będzie zgodny z Zamówieniem,</w:t>
      </w:r>
    </w:p>
    <w:p w14:paraId="06FFDEFA" w14:textId="77777777" w:rsidR="00D2337E" w:rsidRPr="00B70520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temperatura lub inne warunki transportu były nieadekwatne do wymagań przewozu danych Towarów.</w:t>
      </w:r>
    </w:p>
    <w:p w14:paraId="2119C5F5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Wykonawca zobowiązuje się:</w:t>
      </w:r>
    </w:p>
    <w:p w14:paraId="74CC1720" w14:textId="77777777" w:rsidR="00D2337E" w:rsidRPr="00B70520" w:rsidRDefault="00D2337E" w:rsidP="002E230B">
      <w:pPr>
        <w:widowControl w:val="0"/>
        <w:numPr>
          <w:ilvl w:val="0"/>
          <w:numId w:val="12"/>
        </w:numPr>
        <w:tabs>
          <w:tab w:val="left" w:pos="1134"/>
        </w:tabs>
        <w:spacing w:before="120" w:after="120" w:line="276" w:lineRule="auto"/>
        <w:ind w:left="1134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uzupełnić braki ilościowe w otrzymanym Towarze – jeżeli takie zostaną stwierdzone przez Zamawiającego przy odbiorze – w terminie do 48 godzin w dni robocze;</w:t>
      </w:r>
    </w:p>
    <w:p w14:paraId="54A01FA2" w14:textId="77777777" w:rsidR="00D2337E" w:rsidRPr="00B70520" w:rsidRDefault="00C34263" w:rsidP="002E230B">
      <w:pPr>
        <w:widowControl w:val="0"/>
        <w:numPr>
          <w:ilvl w:val="0"/>
          <w:numId w:val="12"/>
        </w:numPr>
        <w:tabs>
          <w:tab w:val="left" w:pos="1134"/>
        </w:tabs>
        <w:spacing w:before="120" w:after="120" w:line="276" w:lineRule="auto"/>
        <w:ind w:left="1134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rozpatrzyć</w:t>
      </w:r>
      <w:r w:rsidR="00D2337E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reklamacj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ę</w:t>
      </w:r>
      <w:r w:rsidR="00D2337E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w 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terminie</w:t>
      </w:r>
      <w:r w:rsidR="00D2337E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7 dni, a następnie w ciągu kolejnych 7 dni, dostarczenia Towaru wolnego od wad; w przypadku odmowy uwzględnienia reklamacji Wykonawca szczegółowo uzasadnia swoje stanowisko, w terminie 3 dni roboczych od dnia przesłania informacji o odmowie uwzględnienia reklamacji.</w:t>
      </w:r>
    </w:p>
    <w:p w14:paraId="1DEA712E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pacing w:val="2"/>
          <w:sz w:val="22"/>
          <w:szCs w:val="22"/>
          <w:lang w:eastAsia="zh-CN" w:bidi="hi-IN"/>
        </w:rPr>
        <w:t>W przypadku opóźnienia Wykonawcy w dochowaniu terminów, o których mowa w ust. 2 lub w ust. 11 pkt 1 - 2 Zamawiającemu przysługuje prawo nabycia rzeczy objętych danym Zamówieniem u osoby trzeciej (zakup interwencyjny) oraz obciążenia Wykonawcy różnicą kosztów wynikającą z ceny określonej w ofercie Wykonawcy i ceny nabycia u osoby trzeciej, jak również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ewentualnych kosztów transportu oraz innych kosztów z tym związanych</w:t>
      </w:r>
      <w:r w:rsidRPr="00B70520">
        <w:rPr>
          <w:rFonts w:ascii="Calibri" w:eastAsia="Times New Roman" w:hAnsi="Calibri" w:cs="Calibri"/>
          <w:spacing w:val="2"/>
          <w:sz w:val="22"/>
          <w:szCs w:val="22"/>
          <w:lang w:eastAsia="zh-CN" w:bidi="hi-IN"/>
        </w:rPr>
        <w:t>. O powyższym fakcie Zamawiający zobowiązuje się poinformować Wykonawcę nie później niż na dzień przed złożeniem zamówienia u osoby trzeciej. W takim przypadku ulegają odpowiedniemu zmniejszeniu ilości Towaru określone w Załączniku nr 1.</w:t>
      </w:r>
    </w:p>
    <w:p w14:paraId="4604B7B2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Wykonawca zwraca Zamawiającemu koszty określone w ust. 12. W przypadku określonym w zdaniu poprzednim Zamawiający wystawia i przesyła Wykonawcy dokument obciążeniowy płatny w terminie 10 dni od daty wystawienia. W przypadku opóźnienia Wykonawcy </w:t>
      </w:r>
      <w:r w:rsidR="00C34263"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w</w:t>
      </w: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 xml:space="preserve"> zapłacie, postanowienie § 7 ust. 5 stosuje się odpowiednio.</w:t>
      </w:r>
    </w:p>
    <w:p w14:paraId="3E07F42B" w14:textId="77777777" w:rsidR="00D2337E" w:rsidRPr="00B70520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Wykonawca zobowiązuje się do informowania Zamawiającego z wyprzedzeniem nie krótszym niż 14 dni o spodziewanych brakach produkcyjnych lub magazynowych poszczególnych Towarów lub o zbliżającym się końcu terminu rejestracji poszczególnych Towarów oraz zagwarantowania, w związku z tym realizacji zwiększonych zamówień zabezpieczających prawidłowe funkcjonowanie Zamawiającego.</w:t>
      </w:r>
    </w:p>
    <w:p w14:paraId="522EDA8E" w14:textId="7C51F0F3" w:rsidR="00D2337E" w:rsidRPr="00B70520" w:rsidRDefault="00D2337E" w:rsidP="002E230B">
      <w:pPr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Okres przydatności dostarczonych Towarów nie moż</w:t>
      </w:r>
      <w:r w:rsidR="00390A5B" w:rsidRPr="00B70520">
        <w:rPr>
          <w:rFonts w:ascii="Calibri" w:hAnsi="Calibri" w:cs="Calibri"/>
          <w:sz w:val="22"/>
          <w:szCs w:val="22"/>
        </w:rPr>
        <w:t xml:space="preserve">e być krótszy, niż </w:t>
      </w:r>
      <w:r w:rsidR="00FA2C89" w:rsidRPr="00B70520">
        <w:rPr>
          <w:rFonts w:ascii="Calibri" w:hAnsi="Calibri" w:cs="Calibri"/>
          <w:sz w:val="22"/>
          <w:szCs w:val="22"/>
        </w:rPr>
        <w:t>….</w:t>
      </w:r>
      <w:r w:rsidR="00390A5B" w:rsidRPr="00B70520">
        <w:rPr>
          <w:rFonts w:ascii="Calibri" w:hAnsi="Calibri" w:cs="Calibri"/>
          <w:sz w:val="22"/>
          <w:szCs w:val="22"/>
        </w:rPr>
        <w:t xml:space="preserve"> miesięcy</w:t>
      </w:r>
      <w:r w:rsidRPr="00B70520">
        <w:rPr>
          <w:rFonts w:ascii="Calibri" w:hAnsi="Calibri" w:cs="Calibri"/>
          <w:sz w:val="22"/>
          <w:szCs w:val="22"/>
        </w:rPr>
        <w:t xml:space="preserve"> od dnia realizacji Zamówienia. </w:t>
      </w:r>
    </w:p>
    <w:p w14:paraId="6A83579E" w14:textId="77777777" w:rsidR="00D2337E" w:rsidRPr="00B70520" w:rsidRDefault="00D2337E" w:rsidP="002E230B">
      <w:pPr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Na każdym egzemplarzu Towaru, a także na opakowaniu zbiorczym będzie podany nr serii i data ważności.</w:t>
      </w:r>
    </w:p>
    <w:p w14:paraId="4BC54707" w14:textId="77777777" w:rsidR="00FF6C40" w:rsidRPr="00B70520" w:rsidRDefault="00FF6C40" w:rsidP="00FF6C40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Przepisy paragrafu niniejszego stosuje się do asortymentu Towarów, nieobjętych treścią Załącznika nr 2 do Umowy - umowy depozytu, z zastrzeżeniem § 3 ust. 6 umowy stanowiącej Załącznik nr 2.</w:t>
      </w:r>
    </w:p>
    <w:p w14:paraId="6A42B055" w14:textId="77777777" w:rsidR="00D2337E" w:rsidRPr="00B70520" w:rsidRDefault="00D2337E" w:rsidP="00D2337E">
      <w:pPr>
        <w:widowControl w:val="0"/>
        <w:spacing w:before="120" w:after="120" w:line="276" w:lineRule="auto"/>
        <w:jc w:val="center"/>
        <w:rPr>
          <w:rFonts w:ascii="Calibri" w:eastAsia="Andale Sans UI" w:hAnsi="Calibri" w:cs="Calibri"/>
          <w:kern w:val="2"/>
          <w:sz w:val="22"/>
          <w:szCs w:val="22"/>
          <w:lang w:eastAsia="zh-CN" w:bidi="en-US"/>
        </w:rPr>
      </w:pPr>
      <w:r w:rsidRPr="00B70520">
        <w:rPr>
          <w:rFonts w:ascii="Calibri" w:eastAsia="Andale Sans UI" w:hAnsi="Calibri" w:cs="Calibri"/>
          <w:b/>
          <w:kern w:val="2"/>
          <w:sz w:val="22"/>
          <w:szCs w:val="22"/>
          <w:lang w:eastAsia="zh-CN" w:bidi="en-US"/>
        </w:rPr>
        <w:t>§ 4</w:t>
      </w:r>
    </w:p>
    <w:p w14:paraId="3B6B625A" w14:textId="4925EFDA" w:rsidR="00752FB5" w:rsidRPr="00B70520" w:rsidRDefault="007D27D8" w:rsidP="0084414E">
      <w:pPr>
        <w:numPr>
          <w:ilvl w:val="0"/>
          <w:numId w:val="35"/>
        </w:numPr>
        <w:suppressAutoHyphens w:val="0"/>
        <w:spacing w:before="120" w:after="120" w:line="276" w:lineRule="auto"/>
        <w:ind w:left="360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>Wynagrodzenie Wykonawcy z tytułu należytego</w:t>
      </w:r>
      <w:r w:rsidR="00752FB5" w:rsidRPr="00B70520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B70520">
        <w:rPr>
          <w:rFonts w:ascii="Calibri" w:hAnsi="Calibri" w:cs="Calibri"/>
          <w:sz w:val="22"/>
          <w:szCs w:val="22"/>
          <w:lang w:eastAsia="pl-PL"/>
        </w:rPr>
        <w:t xml:space="preserve">wykonania Przedmiotu Umowy (Wartość Umowy) </w:t>
      </w:r>
      <w:r w:rsidR="00752FB5" w:rsidRPr="00B70520">
        <w:rPr>
          <w:rFonts w:ascii="Calibri" w:hAnsi="Calibri" w:cs="Calibri"/>
          <w:sz w:val="22"/>
          <w:szCs w:val="22"/>
          <w:lang w:eastAsia="pl-PL"/>
        </w:rPr>
        <w:t xml:space="preserve">na którą składa się wartość </w:t>
      </w:r>
      <w:r w:rsidRPr="00B70520">
        <w:rPr>
          <w:rFonts w:ascii="Calibri" w:hAnsi="Calibri" w:cs="Calibri"/>
          <w:sz w:val="22"/>
          <w:szCs w:val="22"/>
          <w:lang w:eastAsia="pl-PL"/>
        </w:rPr>
        <w:t>wyniesie  .....................  zł brutto (słownie zł: ......................... …./100)</w:t>
      </w:r>
      <w:r w:rsidR="00752FB5" w:rsidRPr="00B70520">
        <w:rPr>
          <w:rFonts w:ascii="Calibri" w:hAnsi="Calibri" w:cs="Calibri"/>
          <w:sz w:val="22"/>
          <w:szCs w:val="22"/>
          <w:lang w:eastAsia="pl-PL"/>
        </w:rPr>
        <w:t xml:space="preserve">, w tym </w:t>
      </w:r>
    </w:p>
    <w:p w14:paraId="6699C68A" w14:textId="77777777" w:rsidR="007D27D8" w:rsidRPr="00B70520" w:rsidRDefault="007D27D8" w:rsidP="00D46BDD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lastRenderedPageBreak/>
        <w:t xml:space="preserve">Cena Towaru pokrywa wszystkie koszty, których poniesienie jest niezbędne dla należytego wykonania Umowy w zakresie dostawy danego Towaru. </w:t>
      </w:r>
    </w:p>
    <w:p w14:paraId="34627C0B" w14:textId="77777777" w:rsidR="007D27D8" w:rsidRPr="00B70520" w:rsidRDefault="007D27D8" w:rsidP="00D46BDD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>Ceny jednostkowe brutto Towaru nie ulegną podwyższen</w:t>
      </w:r>
      <w:r w:rsidR="008F2E9F" w:rsidRPr="00B70520">
        <w:rPr>
          <w:rFonts w:ascii="Calibri" w:hAnsi="Calibri" w:cs="Calibri"/>
          <w:sz w:val="22"/>
          <w:szCs w:val="22"/>
          <w:lang w:eastAsia="pl-PL"/>
        </w:rPr>
        <w:t>iu w czasie obowiązywania Umowy, z zastrzeżeniem § 9</w:t>
      </w:r>
    </w:p>
    <w:p w14:paraId="413D78A7" w14:textId="77777777" w:rsidR="007E377A" w:rsidRPr="00B70520" w:rsidRDefault="007E377A" w:rsidP="007E377A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>Płatności za dostarczony Towar będą realizowane za każdą należycie wykonaną dostawę, według cen jednostkowych określonych w Załączniku nr 1, w terminie do 60 dni o</w:t>
      </w:r>
      <w:bookmarkStart w:id="1" w:name="_Hlk221092792"/>
      <w:r w:rsidRPr="00B70520">
        <w:rPr>
          <w:rFonts w:ascii="Calibri" w:hAnsi="Calibri" w:cs="Calibri"/>
          <w:sz w:val="22"/>
          <w:szCs w:val="22"/>
          <w:lang w:eastAsia="pl-PL"/>
        </w:rPr>
        <w:t xml:space="preserve">d daty </w:t>
      </w:r>
      <w:r w:rsidR="0070720E" w:rsidRPr="00B70520">
        <w:rPr>
          <w:rFonts w:ascii="Calibri" w:hAnsi="Calibri" w:cs="Calibri"/>
          <w:sz w:val="22"/>
          <w:szCs w:val="22"/>
          <w:lang w:eastAsia="pl-PL"/>
        </w:rPr>
        <w:t xml:space="preserve">otrzymania prawidłowo wystawionej faktury przez </w:t>
      </w:r>
      <w:r w:rsidRPr="00B70520">
        <w:rPr>
          <w:rFonts w:ascii="Calibri" w:hAnsi="Calibri" w:cs="Calibri"/>
          <w:sz w:val="22"/>
          <w:szCs w:val="22"/>
          <w:lang w:eastAsia="pl-PL"/>
        </w:rPr>
        <w:t xml:space="preserve"> Zamawiające</w:t>
      </w:r>
      <w:r w:rsidR="0070720E" w:rsidRPr="00B70520">
        <w:rPr>
          <w:rFonts w:ascii="Calibri" w:hAnsi="Calibri" w:cs="Calibri"/>
          <w:sz w:val="22"/>
          <w:szCs w:val="22"/>
          <w:lang w:eastAsia="pl-PL"/>
        </w:rPr>
        <w:t>go</w:t>
      </w:r>
      <w:bookmarkEnd w:id="1"/>
      <w:r w:rsidRPr="00B70520">
        <w:rPr>
          <w:rFonts w:ascii="Calibri" w:hAnsi="Calibri" w:cs="Calibri"/>
          <w:sz w:val="22"/>
          <w:szCs w:val="22"/>
          <w:lang w:eastAsia="pl-PL"/>
        </w:rPr>
        <w:t xml:space="preserve">, na rachunek bankowy Wykonawcy wskazany na fakturze, wpisany na "białą listę podatników VAT”. </w:t>
      </w:r>
    </w:p>
    <w:p w14:paraId="6E4A8385" w14:textId="77777777" w:rsidR="007D27D8" w:rsidRPr="00B70520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 xml:space="preserve">Jeżeli faktura została doręczona Zamawiającemu przed dniem zakończenia należytej realizacji dostawy, termin płatności liczony jest od dnia zakończenia należytej realizacji dostawy. </w:t>
      </w:r>
    </w:p>
    <w:p w14:paraId="3BA471E3" w14:textId="77777777" w:rsidR="007D27D8" w:rsidRPr="00B70520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>Za dzień zapłaty uznaje się dzień obciążenia rachunku bankowego Zamawiającego.</w:t>
      </w:r>
    </w:p>
    <w:p w14:paraId="2EB1F2F3" w14:textId="77777777" w:rsidR="007D27D8" w:rsidRPr="00B70520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trike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 xml:space="preserve">W przypadku nieumieszczenia w ofercie jakichkolwiek istotnych elementów koniecznych do wykonania odpowiedniej procedury związanej z użyciem Towaru, a niezbędnych do zastosowania zgodnie z przeznaczeniem lub złego oszacowania ilości, kosztami ich zakupu zostanie obciążony Wykonawca. Wykonawca zobowiązuje się do zwrotu Zamawiającemu tychże kosztów. </w:t>
      </w:r>
    </w:p>
    <w:p w14:paraId="7BC213D0" w14:textId="77777777" w:rsidR="007D27D8" w:rsidRPr="00B70520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eastAsia="Lucida Sans Unicode" w:hAnsi="Calibri" w:cs="Calibri"/>
          <w:kern w:val="2"/>
          <w:sz w:val="22"/>
          <w:szCs w:val="22"/>
          <w:lang w:eastAsia="pl-PL" w:bidi="hi-IN"/>
        </w:rPr>
        <w:t>Jeżeli w toku postępowania o udzielenie zamówienia publicznego Wykonawca uchybił obowiązkowi poinformowania Zamawiającego, że wybór jego oferty będzie prowadzić do powstania u Zamawiającego obowiązku podatkowego, albo jeśli wskutek zmiany przepisów lub okoliczności obowiązek taki powstał powodując jednocześnie zmniejszenie się obciążeń (zwłaszcza publicznoprawnych) po stronie Wykonawcy - Wykonawca zapłaci na rzecz Zamawiającego kwotę równą wartości zobowiązania podatkowego obciążającego Zmawiającego.</w:t>
      </w:r>
    </w:p>
    <w:p w14:paraId="5F7F13F6" w14:textId="77777777" w:rsidR="008C251C" w:rsidRPr="00B70520" w:rsidRDefault="008C251C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B70520">
        <w:rPr>
          <w:rFonts w:ascii="Calibri" w:hAnsi="Calibri" w:cs="Calibri"/>
          <w:sz w:val="22"/>
          <w:szCs w:val="22"/>
          <w:lang w:eastAsia="pl-PL"/>
        </w:rPr>
        <w:t xml:space="preserve">Płatności czynszu dzierżawnego, w ramach wartości brutto Umowy, o której mowa w ust. 1, będą realizowane raz w miesiącu z dołu, w terminie </w:t>
      </w:r>
      <w:r w:rsidR="00880D7C" w:rsidRPr="00B70520">
        <w:rPr>
          <w:rFonts w:ascii="Calibri" w:hAnsi="Calibri" w:cs="Calibri"/>
          <w:sz w:val="22"/>
          <w:szCs w:val="22"/>
          <w:lang w:eastAsia="pl-PL"/>
        </w:rPr>
        <w:t xml:space="preserve">do </w:t>
      </w:r>
      <w:r w:rsidRPr="00B70520">
        <w:rPr>
          <w:rFonts w:ascii="Calibri" w:hAnsi="Calibri" w:cs="Calibri"/>
          <w:sz w:val="22"/>
          <w:szCs w:val="22"/>
          <w:lang w:eastAsia="pl-PL"/>
        </w:rPr>
        <w:t xml:space="preserve">60 dni (zgodnie ze złożoną ofertą) od </w:t>
      </w:r>
      <w:r w:rsidR="00880D7C" w:rsidRPr="00B70520">
        <w:rPr>
          <w:rFonts w:ascii="Calibri" w:hAnsi="Calibri" w:cs="Calibri"/>
          <w:sz w:val="22"/>
          <w:szCs w:val="22"/>
          <w:lang w:eastAsia="pl-PL"/>
        </w:rPr>
        <w:t xml:space="preserve">daty otrzymania prawidłowo wystawionej faktury przez  Zamawiającego </w:t>
      </w:r>
      <w:r w:rsidRPr="00B70520">
        <w:rPr>
          <w:rFonts w:ascii="Calibri" w:hAnsi="Calibri" w:cs="Calibri"/>
          <w:sz w:val="22"/>
          <w:szCs w:val="22"/>
          <w:lang w:eastAsia="pl-PL"/>
        </w:rPr>
        <w:t>na rachunek bankowy Wykonawcy wskazany na fakturze, wpisany na "białą listę podatników VAT”.</w:t>
      </w:r>
    </w:p>
    <w:p w14:paraId="292DB8E2" w14:textId="77777777" w:rsidR="00D2337E" w:rsidRPr="00B70520" w:rsidRDefault="00D2337E" w:rsidP="00D2337E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5</w:t>
      </w:r>
    </w:p>
    <w:p w14:paraId="5A1A7AE2" w14:textId="77777777" w:rsidR="00C34263" w:rsidRPr="00B70520" w:rsidRDefault="00C34263" w:rsidP="00D46BDD">
      <w:pPr>
        <w:numPr>
          <w:ilvl w:val="1"/>
          <w:numId w:val="51"/>
        </w:numPr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Wykonawca wykona zamówienie:</w:t>
      </w:r>
    </w:p>
    <w:p w14:paraId="44E92690" w14:textId="77777777" w:rsidR="00C34263" w:rsidRPr="00B70520" w:rsidRDefault="00C34263" w:rsidP="00D46BDD">
      <w:pPr>
        <w:numPr>
          <w:ilvl w:val="0"/>
          <w:numId w:val="52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samodzielnie (bez udziału podwykonawców).</w:t>
      </w:r>
      <w:r w:rsidRPr="00B70520">
        <w:rPr>
          <w:rFonts w:ascii="Calibri" w:hAnsi="Calibri" w:cs="Calibri"/>
          <w:sz w:val="22"/>
          <w:szCs w:val="22"/>
          <w:vertAlign w:val="superscript"/>
        </w:rPr>
        <w:t>*</w:t>
      </w:r>
    </w:p>
    <w:p w14:paraId="3F7942D2" w14:textId="77777777" w:rsidR="00C34263" w:rsidRPr="00B70520" w:rsidRDefault="00C34263" w:rsidP="00D46BDD">
      <w:pPr>
        <w:numPr>
          <w:ilvl w:val="0"/>
          <w:numId w:val="52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przy pomocy podwykonawcy/ów w zakresie  …………………………. , zawierając z nimi stosowne umowy w formie pisemnej pod rygorem nieważności.</w:t>
      </w:r>
      <w:r w:rsidRPr="00B70520">
        <w:rPr>
          <w:rFonts w:ascii="Calibri" w:hAnsi="Calibri" w:cs="Calibri"/>
          <w:sz w:val="22"/>
          <w:szCs w:val="22"/>
          <w:vertAlign w:val="superscript"/>
        </w:rPr>
        <w:t>*</w:t>
      </w:r>
    </w:p>
    <w:p w14:paraId="2A054A55" w14:textId="77777777" w:rsidR="00C34263" w:rsidRPr="00B70520" w:rsidRDefault="00C34263" w:rsidP="00C34263">
      <w:pPr>
        <w:spacing w:before="120" w:after="120" w:line="276" w:lineRule="auto"/>
        <w:rPr>
          <w:rFonts w:ascii="Calibri" w:hAnsi="Calibri" w:cs="Calibri"/>
          <w:i/>
          <w:sz w:val="22"/>
          <w:szCs w:val="22"/>
          <w:vertAlign w:val="superscript"/>
        </w:rPr>
      </w:pPr>
      <w:r w:rsidRPr="00B70520">
        <w:rPr>
          <w:rFonts w:ascii="Calibri" w:hAnsi="Calibri" w:cs="Calibri"/>
          <w:i/>
          <w:sz w:val="22"/>
          <w:szCs w:val="22"/>
        </w:rPr>
        <w:t>*</w:t>
      </w:r>
      <w:r w:rsidRPr="00B70520">
        <w:rPr>
          <w:rFonts w:ascii="Calibri" w:hAnsi="Calibri" w:cs="Calibri"/>
          <w:i/>
          <w:sz w:val="22"/>
          <w:szCs w:val="22"/>
          <w:vertAlign w:val="superscript"/>
        </w:rPr>
        <w:t>Zgodnie z oświadczeniem złożonym w ofercie</w:t>
      </w:r>
    </w:p>
    <w:p w14:paraId="280162C4" w14:textId="77777777" w:rsidR="00C34263" w:rsidRPr="00B70520" w:rsidRDefault="00C34263" w:rsidP="00D46BDD">
      <w:pPr>
        <w:numPr>
          <w:ilvl w:val="1"/>
          <w:numId w:val="51"/>
        </w:numPr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Jeżeli zmiana albo rezygnacja z podwykonawcy dotyczy podmiotu, na którego zasoby Wykonawca powoływał się, na zasadach określonych w art. 118 ustawy Prawo zamówień publicznych, w celu wykazania spełnienia warunków udziału w postępowaniu, Wykonawca zobowiązany jest wykazać Zamawiającemu, że proponowany inny podwykonawca lub wykonawca samodzielnie spełnia je w stopniu nie mniejszym niż podwykonawca, na którego zasoby Wykonawca powoływał się w trakcie postępowania o udzielenie zamówienia.</w:t>
      </w:r>
      <w:r w:rsidRPr="00B70520">
        <w:rPr>
          <w:rFonts w:ascii="Calibri" w:hAnsi="Calibri" w:cs="Calibri"/>
          <w:sz w:val="22"/>
          <w:szCs w:val="22"/>
        </w:rPr>
        <w:tab/>
      </w:r>
    </w:p>
    <w:p w14:paraId="5836C268" w14:textId="77777777" w:rsidR="00D2337E" w:rsidRPr="00B70520" w:rsidRDefault="00D2337E" w:rsidP="00D2337E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6</w:t>
      </w:r>
    </w:p>
    <w:p w14:paraId="47CCFB61" w14:textId="59E6E919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Umowa zostaje </w:t>
      </w:r>
      <w:r w:rsidR="007D27D8" w:rsidRPr="00B70520">
        <w:rPr>
          <w:rFonts w:ascii="Calibri" w:hAnsi="Calibri" w:cs="Calibri"/>
          <w:sz w:val="22"/>
          <w:szCs w:val="22"/>
        </w:rPr>
        <w:t xml:space="preserve">zawarta na czas oznaczony </w:t>
      </w:r>
      <w:r w:rsidR="0084414E" w:rsidRPr="00B70520">
        <w:rPr>
          <w:rFonts w:ascii="Calibri" w:hAnsi="Calibri" w:cs="Calibri"/>
          <w:b/>
          <w:bCs/>
          <w:sz w:val="22"/>
          <w:szCs w:val="22"/>
        </w:rPr>
        <w:t>12</w:t>
      </w:r>
      <w:r w:rsidR="007D27D8" w:rsidRPr="00B7052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D27D8" w:rsidRPr="00B70520">
        <w:rPr>
          <w:rFonts w:ascii="Calibri" w:hAnsi="Calibri" w:cs="Calibri"/>
          <w:b/>
          <w:sz w:val="22"/>
          <w:szCs w:val="22"/>
        </w:rPr>
        <w:t>miesięcy</w:t>
      </w:r>
      <w:r w:rsidR="00DA099E" w:rsidRPr="00B70520">
        <w:rPr>
          <w:rFonts w:ascii="Calibri" w:hAnsi="Calibri" w:cs="Calibri"/>
          <w:b/>
          <w:sz w:val="22"/>
          <w:szCs w:val="22"/>
        </w:rPr>
        <w:t xml:space="preserve"> </w:t>
      </w:r>
      <w:r w:rsidR="00CB11C8" w:rsidRPr="00B70520">
        <w:rPr>
          <w:rFonts w:ascii="Calibri" w:hAnsi="Calibri" w:cs="Calibri"/>
          <w:sz w:val="22"/>
          <w:szCs w:val="22"/>
        </w:rPr>
        <w:t>i obowiązuje od dnia ....................................</w:t>
      </w:r>
      <w:r w:rsidR="007D27D8" w:rsidRPr="00B70520">
        <w:rPr>
          <w:rFonts w:ascii="Calibri" w:hAnsi="Calibri" w:cs="Calibri"/>
          <w:sz w:val="22"/>
          <w:szCs w:val="22"/>
        </w:rPr>
        <w:t>.</w:t>
      </w:r>
      <w:r w:rsidR="008C251C" w:rsidRPr="00B70520">
        <w:rPr>
          <w:rFonts w:ascii="Calibri" w:hAnsi="Calibri" w:cs="Calibri"/>
          <w:sz w:val="22"/>
          <w:szCs w:val="22"/>
        </w:rPr>
        <w:t xml:space="preserve"> </w:t>
      </w:r>
      <w:r w:rsidR="00040D52" w:rsidRPr="00B70520">
        <w:rPr>
          <w:rFonts w:ascii="Calibri" w:hAnsi="Calibri" w:cs="Calibri"/>
          <w:sz w:val="22"/>
          <w:szCs w:val="22"/>
        </w:rPr>
        <w:t xml:space="preserve"> Dniem zawarcia umowy jest dzień podpisania umowy przez Strony, w dacie złożenia podpisu przez ostatnią z nich.</w:t>
      </w:r>
    </w:p>
    <w:p w14:paraId="1DD48BC9" w14:textId="77777777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lastRenderedPageBreak/>
        <w:t xml:space="preserve">Zamawiający może odstąpić od Umowy w przypadku wystąpienia istotnej zmiany okoliczności powodującej, że wykonanie Umowy nie leży w interesie publicznym, czego nie można było przewidzieć w chwili zawarcia Umowy lub dalsze wykonywanie Umowy może zagrozić istotnemu interesowi bezpieczeństwa państwa lub bezpieczeństwu publicznemu. Zamawiający może odstąpić od Umowy w terminie 30 dni od powzięcia wiadomości o tych okolicznościach. Wykonawca może żądać wyłącznie wynagrodzenia należnego z tytułu wykonanej części Umowy. </w:t>
      </w:r>
    </w:p>
    <w:p w14:paraId="7E0365CC" w14:textId="77777777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Zamawiający może odstąpić od Umowy ze skutkiem </w:t>
      </w:r>
      <w:r w:rsidRPr="00B70520">
        <w:rPr>
          <w:rFonts w:ascii="Calibri" w:hAnsi="Calibri" w:cs="Calibri"/>
          <w:i/>
          <w:sz w:val="22"/>
          <w:szCs w:val="22"/>
        </w:rPr>
        <w:t xml:space="preserve">ex </w:t>
      </w:r>
      <w:proofErr w:type="spellStart"/>
      <w:r w:rsidRPr="00B70520">
        <w:rPr>
          <w:rFonts w:ascii="Calibri" w:hAnsi="Calibri" w:cs="Calibri"/>
          <w:i/>
          <w:sz w:val="22"/>
          <w:szCs w:val="22"/>
        </w:rPr>
        <w:t>tunc</w:t>
      </w:r>
      <w:proofErr w:type="spellEnd"/>
      <w:r w:rsidRPr="00B70520">
        <w:rPr>
          <w:rFonts w:ascii="Calibri" w:hAnsi="Calibri" w:cs="Calibri"/>
          <w:sz w:val="22"/>
          <w:szCs w:val="22"/>
        </w:rPr>
        <w:t>, w terminie 45 dni od dnia:</w:t>
      </w:r>
    </w:p>
    <w:p w14:paraId="636543C2" w14:textId="77777777" w:rsidR="00D2337E" w:rsidRPr="00B70520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powzięcia wiadomości, że Wykonawca złożył nieprawdziwe oświadczenia o których mowa w § 2 ust. 1 – 2 lub nieprawdziwe oświadczenia w toku postępowania o udzielenie zamówienia publicznego będącego Przedmiotem Umowy;</w:t>
      </w:r>
    </w:p>
    <w:p w14:paraId="3EE56509" w14:textId="77777777" w:rsidR="00D2337E" w:rsidRPr="00B70520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powzięcia wiadomości, że Towar nie spełnia (przestał spełniać) wymogów określonych przez Zamawiającego w toku postępowania o udzielenie zamówienia publicznego będącego Przedmiotem Umowy, w tym określone w Umowie;</w:t>
      </w:r>
    </w:p>
    <w:p w14:paraId="0161D1E8" w14:textId="77777777" w:rsidR="00D2337E" w:rsidRPr="00B70520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uchybienia przez Wykonawcę któremukolw</w:t>
      </w:r>
      <w:r w:rsidR="00C34263" w:rsidRPr="00B70520">
        <w:rPr>
          <w:rFonts w:ascii="Calibri" w:hAnsi="Calibri" w:cs="Calibri"/>
          <w:sz w:val="22"/>
          <w:szCs w:val="22"/>
        </w:rPr>
        <w:t>iek z terminów określonych w § 3</w:t>
      </w:r>
      <w:r w:rsidRPr="00B70520">
        <w:rPr>
          <w:rFonts w:ascii="Calibri" w:hAnsi="Calibri" w:cs="Calibri"/>
          <w:sz w:val="22"/>
          <w:szCs w:val="22"/>
        </w:rPr>
        <w:t>.</w:t>
      </w:r>
    </w:p>
    <w:p w14:paraId="20BE5746" w14:textId="77777777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Zamawiający może wypowiedzieć Umowę ze skutkiem natychmiastowym, w przypadku:</w:t>
      </w:r>
    </w:p>
    <w:p w14:paraId="4126CF6E" w14:textId="77777777" w:rsidR="00D2337E" w:rsidRPr="00B70520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eastAsia="TimesNewRomanPSMT" w:hAnsi="Calibri" w:cs="Calibri"/>
          <w:sz w:val="22"/>
          <w:szCs w:val="22"/>
        </w:rPr>
        <w:t>przekroczenia przez Wykonawcę jakiegokolwiek terminu określonego w Umowie o więcej niż 3 dni robocze;</w:t>
      </w:r>
    </w:p>
    <w:p w14:paraId="08F07A61" w14:textId="77777777" w:rsidR="00D2337E" w:rsidRPr="00B70520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uchybienia terminowi r</w:t>
      </w:r>
      <w:r w:rsidR="00DD76DF" w:rsidRPr="00B70520">
        <w:rPr>
          <w:rFonts w:ascii="Calibri" w:hAnsi="Calibri" w:cs="Calibri"/>
          <w:sz w:val="22"/>
          <w:szCs w:val="22"/>
        </w:rPr>
        <w:t>ealizacji 3 kolejnych Zamówień,</w:t>
      </w:r>
    </w:p>
    <w:p w14:paraId="0C939B15" w14:textId="77777777" w:rsidR="00D2337E" w:rsidRPr="00B70520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dwukrotną realizację dostawy niezgodnej z Zamówieniem pod względem asortymentu, jakości lub ilości;</w:t>
      </w:r>
    </w:p>
    <w:p w14:paraId="15B11ED1" w14:textId="77777777" w:rsidR="00D2337E" w:rsidRPr="00B70520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innego rażącego naruszenia Umowy, jeżeli Wykonawca wezwany do usunięcia skutków naruszenia i zaprzestania naruszeń, nie zadośćuczynił żądaniu w terminie 7 dni;</w:t>
      </w:r>
    </w:p>
    <w:p w14:paraId="46F7F584" w14:textId="77777777" w:rsidR="00D2337E" w:rsidRPr="00B70520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ponownego wystąpienia tego samego rażącego naruszenia Umowy;</w:t>
      </w:r>
    </w:p>
    <w:p w14:paraId="3192AEA2" w14:textId="77777777" w:rsidR="00D2337E" w:rsidRPr="00B70520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wystąpienia okoliczności uniemożliwiającej należyte wykonanie Umowy, a w szczególności zajęcie znacznej części majątku Wykonawcy w postępowaniu egzekucyjnym, utraty możności dysponowania nim w celu wykonania Umowy z innych przyczyn, jak też wszczęcia likwidacji Wykonawcy lub postępowań określonych w ustawie z dnia 28 lutego 2003 r. Prawo upadłościowe oraz ustawie z dnia 15 maja 2015 r. Prawo restrukturyzacyjne - w zakresie niezakazanym przez te ustawy.</w:t>
      </w:r>
    </w:p>
    <w:p w14:paraId="634242FC" w14:textId="77777777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  <w:lang w:val="sq-AL"/>
        </w:rPr>
        <w:t>Wykonawca nie może dochodzić od Zamawiającego naprawienia s</w:t>
      </w:r>
      <w:r w:rsidR="00FF6C40" w:rsidRPr="00B70520">
        <w:rPr>
          <w:rFonts w:ascii="Calibri" w:hAnsi="Calibri" w:cs="Calibri"/>
          <w:sz w:val="22"/>
          <w:szCs w:val="22"/>
          <w:lang w:val="sq-AL"/>
        </w:rPr>
        <w:t>zkody powstałej</w:t>
      </w:r>
      <w:r w:rsidRPr="00B70520">
        <w:rPr>
          <w:rFonts w:ascii="Calibri" w:hAnsi="Calibri" w:cs="Calibri"/>
          <w:sz w:val="22"/>
          <w:szCs w:val="22"/>
          <w:lang w:val="sq-AL"/>
        </w:rPr>
        <w:t xml:space="preserve"> w związku z odstąpieniem przez Zamawiającego od Umowy z powodu okoliczności nieleżących po stronie Zamawiającego.</w:t>
      </w:r>
    </w:p>
    <w:p w14:paraId="001097FD" w14:textId="77777777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  <w:lang w:val="sq-AL"/>
        </w:rPr>
        <w:t xml:space="preserve">W przypadkach określonych w ust. 3, jeżeli Zamawiający stwierdzi, że okoliczność uzasadniajaca odstąpienie jest tego rodzaju, iż nie stoi na przeszkodzie odstąpieniu od Umowy tylko w części (w tym ze skutkiem </w:t>
      </w:r>
      <w:r w:rsidRPr="00B70520">
        <w:rPr>
          <w:rFonts w:ascii="Calibri" w:hAnsi="Calibri" w:cs="Calibri"/>
          <w:i/>
          <w:sz w:val="22"/>
          <w:szCs w:val="22"/>
          <w:lang w:val="sq-AL"/>
        </w:rPr>
        <w:t>ex nunc</w:t>
      </w:r>
      <w:r w:rsidRPr="00B70520">
        <w:rPr>
          <w:rFonts w:ascii="Calibri" w:hAnsi="Calibri" w:cs="Calibri"/>
          <w:sz w:val="22"/>
          <w:szCs w:val="22"/>
          <w:lang w:val="sq-AL"/>
        </w:rPr>
        <w:t xml:space="preserve">), Zamawiający może odstąpić od Umowy w części (w tym ze skutkiem </w:t>
      </w:r>
      <w:r w:rsidRPr="00B70520">
        <w:rPr>
          <w:rFonts w:ascii="Calibri" w:hAnsi="Calibri" w:cs="Calibri"/>
          <w:i/>
          <w:sz w:val="22"/>
          <w:szCs w:val="22"/>
          <w:lang w:val="sq-AL"/>
        </w:rPr>
        <w:t>ex nunc</w:t>
      </w:r>
      <w:r w:rsidRPr="00B70520">
        <w:rPr>
          <w:rFonts w:ascii="Calibri" w:hAnsi="Calibri" w:cs="Calibri"/>
          <w:sz w:val="22"/>
          <w:szCs w:val="22"/>
          <w:lang w:val="sq-AL"/>
        </w:rPr>
        <w:t>), co do której nastąpiło bezpośrednio zdarzenie określone w ust. 3.</w:t>
      </w:r>
    </w:p>
    <w:p w14:paraId="17A3819B" w14:textId="77777777" w:rsidR="00D2337E" w:rsidRPr="00B70520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  <w:lang w:val="sq-AL"/>
        </w:rPr>
        <w:t xml:space="preserve">Odstąpienie od Umowy w cześci na podstawie ust. 6, może dotyczyć odstąpienia w zakresie jednego z pakietów, określonych w treści Zalącznika nr 1. </w:t>
      </w:r>
    </w:p>
    <w:p w14:paraId="76AFCFBA" w14:textId="77777777" w:rsidR="00D2337E" w:rsidRPr="00B70520" w:rsidRDefault="00D2337E" w:rsidP="00D2337E">
      <w:pPr>
        <w:keepNext/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7</w:t>
      </w:r>
    </w:p>
    <w:p w14:paraId="51C117D0" w14:textId="77777777" w:rsidR="00D2337E" w:rsidRPr="00B70520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Wykonawca zapłaci Zamawiającemu karę umowną w wysokości:</w:t>
      </w:r>
    </w:p>
    <w:p w14:paraId="77BB56F5" w14:textId="77777777" w:rsidR="00D2337E" w:rsidRPr="00B70520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lastRenderedPageBreak/>
        <w:t xml:space="preserve">0,2 % Wartości Umowy brutto, określonej w § 4 ust. 1, za każdy dzień </w:t>
      </w:r>
      <w:r w:rsidR="00DF6698" w:rsidRPr="00B70520">
        <w:rPr>
          <w:rFonts w:ascii="Calibri" w:hAnsi="Calibri" w:cs="Calibri"/>
          <w:sz w:val="22"/>
          <w:szCs w:val="22"/>
        </w:rPr>
        <w:t>zwłoki</w:t>
      </w:r>
      <w:r w:rsidRPr="00B70520">
        <w:rPr>
          <w:rFonts w:ascii="Calibri" w:hAnsi="Calibri" w:cs="Calibri"/>
          <w:sz w:val="22"/>
          <w:szCs w:val="22"/>
        </w:rPr>
        <w:t xml:space="preserve"> w:</w:t>
      </w:r>
    </w:p>
    <w:p w14:paraId="6903F162" w14:textId="77777777" w:rsidR="00D2337E" w:rsidRPr="00B70520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należytej realizacji Zamówienia,</w:t>
      </w:r>
    </w:p>
    <w:p w14:paraId="57502A85" w14:textId="77777777" w:rsidR="00D2337E" w:rsidRPr="00B70520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dostarczeniu brakujących Towarów,</w:t>
      </w:r>
    </w:p>
    <w:p w14:paraId="397C1C10" w14:textId="77777777" w:rsidR="00D2337E" w:rsidRPr="00B70520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rozpatrzeniu reklamacji Towaru,</w:t>
      </w:r>
    </w:p>
    <w:p w14:paraId="694D734B" w14:textId="77777777" w:rsidR="00D2337E" w:rsidRPr="00B70520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dostarczeniu Towarów wolnych od wad po rozpatrzeniu reklamacji;</w:t>
      </w:r>
    </w:p>
    <w:p w14:paraId="5B4CEA26" w14:textId="77777777" w:rsidR="00D2337E" w:rsidRPr="00B70520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10 % Wartości Umowy brutto, określonej w § 4 ust. 1 jeżeli Zamawiający odstąpi od Umowy lub ją wypowie ze skutkiem natychmiastowym z powodu okoliczności leżących po stronie Wykonawcy;</w:t>
      </w:r>
    </w:p>
    <w:p w14:paraId="30BF8ED8" w14:textId="77777777" w:rsidR="00D2337E" w:rsidRPr="00B70520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10 % Wartości Umowy brutto, określonej w § 4 ust. 1 jeżeli Wykonawca wypowie Umowę lub od niej odstąpi z powodu okoliczności leżących po stronie Wykonawcy.</w:t>
      </w:r>
    </w:p>
    <w:p w14:paraId="3FD7C28B" w14:textId="77777777" w:rsidR="00DF6698" w:rsidRPr="00B70520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W przypadku, gdy w zakres Przedmiotu Umowy wchodzi realizacja więcej niż jednego pakietu określonego w treści Załącznika nr 1, podstawę do naliczenia kary umownej określonej ust. 1 pkt 1 stanowi wartość pakietu, w skład którego wchodzi Towar, z którym związane jest naruszenie Umowy skutkujące naliczeniem kary umownej. W przypadku, o którym mowa w § 6 ust. 6 - 7 karę umowną liczy się od początkowej wartości części zobowiązania, której dotyczy oświadczenie o odstąpieniu.</w:t>
      </w:r>
    </w:p>
    <w:p w14:paraId="534F32AD" w14:textId="77777777" w:rsidR="00DF6698" w:rsidRPr="00B70520" w:rsidRDefault="00DF6698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ind w:left="360" w:hanging="360"/>
        <w:jc w:val="both"/>
        <w:rPr>
          <w:rFonts w:ascii="Calibri" w:hAnsi="Calibri" w:cs="Calibri"/>
          <w:sz w:val="22"/>
          <w:szCs w:val="22"/>
          <w:lang w:eastAsia="zh-CN" w:bidi="hi-IN"/>
        </w:rPr>
      </w:pPr>
      <w:r w:rsidRPr="00B70520">
        <w:rPr>
          <w:rFonts w:ascii="Calibri" w:hAnsi="Calibri" w:cs="Calibri"/>
          <w:sz w:val="22"/>
          <w:szCs w:val="22"/>
          <w:lang w:eastAsia="zh-CN" w:bidi="hi-IN"/>
        </w:rPr>
        <w:t>Strony dopuszczają możliwość kumulowania kar umownych. Łączna wysokość kar, którymi Zamawiający może  obciążyć Wyk</w:t>
      </w:r>
      <w:r w:rsidR="00107399" w:rsidRPr="00B70520">
        <w:rPr>
          <w:rFonts w:ascii="Calibri" w:hAnsi="Calibri" w:cs="Calibri"/>
          <w:sz w:val="22"/>
          <w:szCs w:val="22"/>
          <w:lang w:eastAsia="zh-CN" w:bidi="hi-IN"/>
        </w:rPr>
        <w:t xml:space="preserve">onawcę nie może być wyższa niż </w:t>
      </w:r>
      <w:r w:rsidR="00786738" w:rsidRPr="00B70520">
        <w:rPr>
          <w:rFonts w:ascii="Calibri" w:hAnsi="Calibri" w:cs="Calibri"/>
          <w:sz w:val="22"/>
          <w:szCs w:val="22"/>
          <w:lang w:eastAsia="zh-CN" w:bidi="hi-IN"/>
        </w:rPr>
        <w:t>3</w:t>
      </w:r>
      <w:r w:rsidRPr="00B70520">
        <w:rPr>
          <w:rFonts w:ascii="Calibri" w:hAnsi="Calibri" w:cs="Calibri"/>
          <w:sz w:val="22"/>
          <w:szCs w:val="22"/>
          <w:lang w:eastAsia="zh-CN" w:bidi="hi-IN"/>
        </w:rPr>
        <w:t xml:space="preserve">0% </w:t>
      </w:r>
      <w:r w:rsidRPr="00B70520">
        <w:rPr>
          <w:rFonts w:ascii="Calibri" w:hAnsi="Calibri" w:cs="Calibri"/>
          <w:sz w:val="22"/>
          <w:szCs w:val="22"/>
        </w:rPr>
        <w:t>wartości Umowy brutto, określonej w § 4 ust. 1.</w:t>
      </w:r>
    </w:p>
    <w:p w14:paraId="2057EB12" w14:textId="77777777" w:rsidR="00D2337E" w:rsidRPr="00B70520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W przypadku wystąpienia okoliczności uzasadniającej naliczenie kary umownej, Zamawiający wystawia i przesyła Wykonawcy dokument obciążeniowy. Kara Umowna jest płatna w terminie 10 dni od dnia wystawienia Wykonawcy dokumentu obciążeniowego.</w:t>
      </w:r>
    </w:p>
    <w:p w14:paraId="67E1CB4F" w14:textId="77777777" w:rsidR="00D2337E" w:rsidRPr="00B70520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Po upływie terminu określonego w ust. 4 Zamawiający może potrącić naliczoną karę umowną z wynagrodzenia Wykonawcy, pomniejszając płatność za fakturę, na co Wykonawca niniejszym wyraża zgodę. Potrącenie jest potwierdzane przesłaniem Wykonawcy oświadczenia o potrąceniu wskazującego: podstawę naliczenia kary umownej (dokument obciążeniowy), wysokość naliczonej kary umownej i fakturę, która zostanie (została) pomniejszona.</w:t>
      </w:r>
    </w:p>
    <w:p w14:paraId="5C417143" w14:textId="77777777" w:rsidR="00D2337E" w:rsidRPr="00B70520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ascii="Calibri" w:eastAsia="Times New Roman" w:hAnsi="Calibri" w:cs="Calibri"/>
          <w:sz w:val="22"/>
          <w:szCs w:val="22"/>
          <w:lang w:eastAsia="zh-CN" w:bidi="hi-IN"/>
        </w:rPr>
      </w:pPr>
      <w:r w:rsidRPr="00B70520">
        <w:rPr>
          <w:rFonts w:ascii="Calibri" w:eastAsia="Times New Roman" w:hAnsi="Calibri" w:cs="Calibri"/>
          <w:sz w:val="22"/>
          <w:szCs w:val="22"/>
          <w:lang w:eastAsia="zh-CN" w:bidi="hi-IN"/>
        </w:rPr>
        <w:t>Zamawiający może dochodzić odszkodowania przenoszącego wysokość zastrzeżonych na jego rzecz kar umownych.</w:t>
      </w:r>
    </w:p>
    <w:p w14:paraId="55A2EFD4" w14:textId="77777777" w:rsidR="00D2337E" w:rsidRPr="00B70520" w:rsidRDefault="00D2337E" w:rsidP="00D2337E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8</w:t>
      </w:r>
    </w:p>
    <w:p w14:paraId="66D785B5" w14:textId="77777777" w:rsidR="00710685" w:rsidRPr="00B70520" w:rsidRDefault="00710685" w:rsidP="00ED65A6">
      <w:pPr>
        <w:numPr>
          <w:ilvl w:val="0"/>
          <w:numId w:val="8"/>
        </w:numPr>
        <w:spacing w:before="120" w:after="12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Zamawiający przewiduje możliwość zmiany Umowy w okolicznościach określonych w art. 455 Prawa Zamówień Publicznych, poprzez:</w:t>
      </w:r>
    </w:p>
    <w:p w14:paraId="75316DF5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obniżenie wartości wynagrodzenia Wykonawcy, </w:t>
      </w:r>
      <w:r w:rsidR="00C34263" w:rsidRPr="00B70520">
        <w:rPr>
          <w:rFonts w:ascii="Calibri" w:hAnsi="Calibri" w:cs="Calibri"/>
          <w:sz w:val="22"/>
          <w:szCs w:val="22"/>
        </w:rPr>
        <w:t xml:space="preserve">o którym mowa w § 4 ust. 1, </w:t>
      </w:r>
      <w:r w:rsidRPr="00B70520">
        <w:rPr>
          <w:rFonts w:ascii="Calibri" w:hAnsi="Calibri" w:cs="Calibri"/>
          <w:sz w:val="22"/>
          <w:szCs w:val="22"/>
        </w:rPr>
        <w:t>bez równoczesnej zmiany zakresu Przedmiotu Umowy w wypadku zmian w obowiązujących przepisach prawa, mających wpływ na wartość Towaru;</w:t>
      </w:r>
    </w:p>
    <w:p w14:paraId="04543DDA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zmianę cen jednostkowych poszczególnych Towarów w przypadku promocji lub obniżki cen, obniżenie cen jednostkowych może nastąpić w każdym czasie i nie wymaga aneksu do Umowy;</w:t>
      </w:r>
    </w:p>
    <w:p w14:paraId="2ED592C3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obniżenie ceny brutto Towaru, w szczególności w przypadku obniżenia ceny przez producenta lub zaistnienia innych okoliczności powodujących zmniejszenie po stronie Wykonawcy kosztów wykonania Umowy;</w:t>
      </w:r>
    </w:p>
    <w:p w14:paraId="526C1004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lastRenderedPageBreak/>
        <w:t xml:space="preserve">dostosowania postanowień Umowy do zmiany przepisów prawa w przypadku wystąpienia zmian powszechnie obowiązujących przepisów prawa w zakresie mającym wpływ na wykonywanie Umowy; </w:t>
      </w:r>
    </w:p>
    <w:p w14:paraId="16AF46BE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zmianę terminów wykonania Umowy w przypadku opóźnienia Wykonawcy w wykonaniu Umowy, niebędącego zwłoką, jeżeli taka zmiana prowadzi do zmiany innych postanowień Umowy korzystnych dla Zamawiającego, w szczególności poprzez obniżenie wynagrodzenia Wykonawcy – obniżenie wynagrodzenia Wykonawcy lub wartość innej zmiany korzystnej dla Zamawiającego nie może być poniżej 50 % wartości kary umownej, jaką Zamawiający mógłby obciążyć Wykonawcę za to opóźnienie;</w:t>
      </w:r>
    </w:p>
    <w:p w14:paraId="5D399FF8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zmianę terminów wykonania Umowy o szacowany czas pozwalający wyczerpać Wartość Umowy, gdy Zamawiający nie wykorzysta Towarów w ilości określonej w Załączniku nr 1 w okresie obowiązywania Umowy z zastrzeżeniem, że termin wykonania Umowy nie może być dłuższy niż cztery lata od dnia zakończenia postępowania o udzielenie zamówienia publicznego stanowiącego Przedmiot Umowy;</w:t>
      </w:r>
    </w:p>
    <w:p w14:paraId="06BAC8BC" w14:textId="77777777" w:rsidR="00841377" w:rsidRPr="00B70520" w:rsidRDefault="00841377" w:rsidP="00D46BDD">
      <w:pPr>
        <w:numPr>
          <w:ilvl w:val="0"/>
          <w:numId w:val="53"/>
        </w:numPr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zmiany limitów ilościowych w ramach umowy, pomiędzy poszczególnymi pozycjami w Pakiecie, jak również pomiędzy Pakietami, bez wzrostu wartości brutto Umowy, w przypadku wskazania potrzeby takiej zmiany przez Zamawiającego. Wykonawca oświadcza, że wyraża zgodę na taką zmianę;</w:t>
      </w:r>
    </w:p>
    <w:p w14:paraId="46B38D64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zmianę asortymentu Towarów, z chwilą zaprzestania</w:t>
      </w:r>
      <w:r w:rsidR="00841377" w:rsidRPr="00B70520">
        <w:rPr>
          <w:rFonts w:ascii="Calibri" w:hAnsi="Calibri" w:cs="Calibri"/>
          <w:sz w:val="22"/>
          <w:szCs w:val="22"/>
        </w:rPr>
        <w:t>,</w:t>
      </w:r>
      <w:r w:rsidRPr="00B70520">
        <w:rPr>
          <w:rFonts w:ascii="Calibri" w:hAnsi="Calibri" w:cs="Calibri"/>
          <w:sz w:val="22"/>
          <w:szCs w:val="22"/>
        </w:rPr>
        <w:t xml:space="preserve"> wstrzymania produkcji poszczególnych Towarów</w:t>
      </w:r>
      <w:r w:rsidR="00841377" w:rsidRPr="00B70520">
        <w:rPr>
          <w:rFonts w:ascii="Calibri" w:hAnsi="Calibri" w:cs="Calibri"/>
          <w:sz w:val="22"/>
          <w:szCs w:val="22"/>
        </w:rPr>
        <w:t xml:space="preserve"> albo wystąpi przejściowy brak Towaru</w:t>
      </w:r>
      <w:r w:rsidRPr="00B70520">
        <w:rPr>
          <w:rFonts w:ascii="Calibri" w:hAnsi="Calibri" w:cs="Calibri"/>
          <w:sz w:val="22"/>
          <w:szCs w:val="22"/>
        </w:rPr>
        <w:t>, o czym Wykonawca nie mógł wiedzieć w chwili zawarcia Umowy, na tzw. „zamiennik” pod warunkiem, że spełni on wszystkie wymogi Zamawiającego, w szczególności określone w Umowie i będzie to produkt o parametrach nie gorszych od Towaru, i cenie nie wyższej niż Towaru;</w:t>
      </w:r>
    </w:p>
    <w:p w14:paraId="71441EE6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zmianę parametrów bądź innych cech charakterystycznych Towaru, w tym zmianę numeru katalogowego lub nazwy własnej, zmianę sposobu konfekcjonowania w przypadku, gdy wprowadzony zostanie na rynek produkt zmodyfikowany bądź udoskonalony w stosunku do Towaru </w:t>
      </w:r>
      <w:bookmarkStart w:id="2" w:name="_Hlk159232260"/>
      <w:r w:rsidRPr="00B70520">
        <w:rPr>
          <w:rFonts w:ascii="Calibri" w:hAnsi="Calibri" w:cs="Calibri"/>
          <w:sz w:val="22"/>
          <w:szCs w:val="22"/>
        </w:rPr>
        <w:t>albo wystąpi przejściowy brak Towaru</w:t>
      </w:r>
      <w:bookmarkEnd w:id="2"/>
      <w:r w:rsidRPr="00B70520">
        <w:rPr>
          <w:rFonts w:ascii="Calibri" w:hAnsi="Calibri" w:cs="Calibri"/>
          <w:sz w:val="22"/>
          <w:szCs w:val="22"/>
        </w:rPr>
        <w:t>, przy czym będzie to produkt o parametrach nie gorszych od Towaru, a jego cena nie wyższa niż Towaru</w:t>
      </w:r>
      <w:r w:rsidRPr="00B70520">
        <w:rPr>
          <w:rFonts w:ascii="Calibri" w:eastAsia="SimSun" w:hAnsi="Calibri" w:cs="Calibri"/>
          <w:sz w:val="22"/>
          <w:szCs w:val="22"/>
          <w:lang w:eastAsia="zh-CN"/>
        </w:rPr>
        <w:t>;</w:t>
      </w:r>
    </w:p>
    <w:p w14:paraId="5D625B22" w14:textId="77777777" w:rsidR="00D2337E" w:rsidRPr="00B70520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zmianę cen jednostkowych opakowania Towarów objętych Umową w przypadku zmiany wielkości opakowania z zachowaniem zasady proporcjonalności w stosunku do ceny objętej Umową (dotyczy także zakupu interwencyjnego).</w:t>
      </w:r>
    </w:p>
    <w:p w14:paraId="214F11AD" w14:textId="77777777" w:rsidR="00D2337E" w:rsidRPr="00B70520" w:rsidRDefault="00D2337E" w:rsidP="002E230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Jeżeli zmiany określone w ust. 1 pkt 8 - 10 następują na wniosek Wykonawcy, Zamawiający może żądać od Wykonawcy wykazania, że przesłanki zmiany Umowy zostały niewątpliwie spełnione.</w:t>
      </w:r>
    </w:p>
    <w:p w14:paraId="7165EA05" w14:textId="77777777" w:rsidR="00D2337E" w:rsidRPr="00B70520" w:rsidRDefault="00D2337E" w:rsidP="002E230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Obniżenie ceny brutto Towaru może nastąpić w każdym czasie i następuje od dnia zmiany przepisów, a w pozostałych przypadkach od dnia wpłynięcia do Zamawiającego informacji Wykonawcy w tym przedmiocie. </w:t>
      </w:r>
    </w:p>
    <w:p w14:paraId="6DCFA94A" w14:textId="77777777" w:rsidR="00D2337E" w:rsidRPr="00B70520" w:rsidRDefault="00D2337E" w:rsidP="002E230B">
      <w:pPr>
        <w:numPr>
          <w:ilvl w:val="0"/>
          <w:numId w:val="8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Cena brutto ulegnie zmniejszeniu w przypadku obniżenia stawek podatku VAT wynikających </w:t>
      </w:r>
      <w:r w:rsidRPr="00B70520">
        <w:rPr>
          <w:rFonts w:ascii="Calibri" w:hAnsi="Calibri" w:cs="Calibri"/>
          <w:sz w:val="22"/>
          <w:szCs w:val="22"/>
        </w:rPr>
        <w:br/>
        <w:t>z Umowy. Nowa cena obowiązywać będzie od dnia wejścia w życie przepisów wprowadzających nową (obniżoną) stawkę podatku VAT.</w:t>
      </w:r>
    </w:p>
    <w:p w14:paraId="529E763D" w14:textId="77777777" w:rsidR="00D2337E" w:rsidRPr="00B70520" w:rsidRDefault="00D2337E" w:rsidP="002E230B">
      <w:pPr>
        <w:numPr>
          <w:ilvl w:val="0"/>
          <w:numId w:val="8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W przypadkach określonych w ust. 3 – 4, Strony zobowiązują się zmienić treść dokumentu Umowy, do stanu wynikającego z zajścia okoliczności określonych w ust. 3 – 4, w terminie 30 dni od dnia powzięcia wiedzy o tych okolicznościach. </w:t>
      </w:r>
    </w:p>
    <w:p w14:paraId="242AF3D4" w14:textId="77777777" w:rsidR="00934168" w:rsidRPr="00B70520" w:rsidRDefault="00D2337E" w:rsidP="00D2337E">
      <w:pPr>
        <w:keepNext/>
        <w:spacing w:before="120" w:after="12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70520">
        <w:rPr>
          <w:rFonts w:ascii="Calibri" w:hAnsi="Calibri" w:cs="Calibri"/>
          <w:b/>
          <w:bCs/>
          <w:sz w:val="22"/>
          <w:szCs w:val="22"/>
        </w:rPr>
        <w:t>§ 9</w:t>
      </w:r>
      <w:r w:rsidR="00934168" w:rsidRPr="00B70520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0211D09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  <w:r w:rsidRPr="00B70520">
        <w:rPr>
          <w:rFonts w:ascii="Calibri" w:eastAsia="Times New Roman" w:hAnsi="Calibri" w:cs="Calibri"/>
          <w:sz w:val="22"/>
          <w:szCs w:val="22"/>
        </w:rPr>
        <w:t>Wartość Umowy nie może ulec podwyższeniu z wyjątkiem sytuacji, gdy doszło do zmiany:</w:t>
      </w:r>
    </w:p>
    <w:p w14:paraId="7163DA01" w14:textId="77777777" w:rsidR="00F51B82" w:rsidRPr="00B70520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stawki podatku od towarów i usług;</w:t>
      </w:r>
    </w:p>
    <w:p w14:paraId="1EAF3C3F" w14:textId="77777777" w:rsidR="00F51B82" w:rsidRPr="00B70520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lastRenderedPageBreak/>
        <w:t>wysokości minimalnego wynagrodzenia za pracę albo wysokości minimalnej stawki godzinowej ustalonych na podstawie przepisów ustawy z dnia 10 października 2002r. o minimalnym wynagrodzeniu za pracę;</w:t>
      </w:r>
    </w:p>
    <w:p w14:paraId="43A6F54F" w14:textId="77777777" w:rsidR="00F51B82" w:rsidRPr="00B70520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zasad podlegania ubezpieczeniom społecznym lub ubezpieczeniu zdrowotnemu, wysokości składki na ubezpieczenia społeczne lub zdrowotne;</w:t>
      </w:r>
    </w:p>
    <w:p w14:paraId="771DA8EB" w14:textId="77777777" w:rsidR="00F51B82" w:rsidRPr="00B70520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zasad gromadzenia i wysokości wpłat do pracowniczych planów kapitałowych o których mowa w ustawie z dnia 4 października 2018 r. o pracowniczych planach kapitałowych.</w:t>
      </w:r>
    </w:p>
    <w:p w14:paraId="47E63BAD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 xml:space="preserve">Zmiana wysokości wynagrodzenia obowiązywać będzie od dnia wejścia w życie zmian, o których mowa w ust. 1. </w:t>
      </w:r>
    </w:p>
    <w:p w14:paraId="668C42DF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 xml:space="preserve">W przypadku zmiany, o której mowa w ust. 1 pkt 1 wartość netto wynagrodzenia Wykonawcy nie zmieni się, a określona w aneksie wartość brutto wynagrodzenia zostanie wyliczona na podstawie nowych przepisów. </w:t>
      </w:r>
    </w:p>
    <w:p w14:paraId="2DEE5BD9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 xml:space="preserve">W przypadku zmiany, o której mowa w ust. 1 pkt 2 wynagrodzenie Wykonawcy ulegnie zmianie o wartość  ustaloną w drodze negocjacji, nie więcej niż o łączny wzrost całkowitego kosztu Wykonawcy wynikający ze zwiększenia wynagrodzeń osób bezpośrednio wykonujących Umowę do wysokości aktualnie obowiązującego minimalnego wynagrodzenia (w tym godzinowego), z uwzględnieniem wszystkich obciążeń publicznoprawnych od kwoty wzrostu minimalnego wynagrodzenia. </w:t>
      </w:r>
    </w:p>
    <w:p w14:paraId="2C4670D2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 xml:space="preserve">W przypadku zmiany, o której mowa w ust. 1 pkt. 3 i 4 wynagrodzenie Wykonawcy ulegnie zmianie o wartość ustaloną w drodze negocjacji, nie więcej niż o łączny wzrost całkowitego kosztu Wykonawcy, jaki będzie on zobowiązany dodatkowo ponieść w celu uwzględnienia tej zmiany, przy zachowaniu dotychczasowej kwoty netto wynagrodzenia osób bezpośrednio wykonujących Umowę na rzecz Zamawiającego. </w:t>
      </w:r>
    </w:p>
    <w:p w14:paraId="2562EBBA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Zmiany wysokości wynagrodzenia określone w  ust. 1 mogą mieć miejsce jedynie wówczas, gdy zmiany te będą miały wpływ na koszty wykonania Umowy przez Wykonawcę. Wykonawca zobowiązany jest do wykazania wpływu wskazanych zmian na koszty wykonania Umowy.</w:t>
      </w:r>
    </w:p>
    <w:p w14:paraId="5EFA0454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Strony dopuszczają możliwość  zmian wynagrodzenia w szczególności  zmian cen materiałów lub kosztów związanych z realizacją zamówienia w przypadku gdy wzrost cen materiałów  lub kosztów związanych  z realizacją  zamówienia wzrosną  powyżej 7 % wartości cen lub kosztów związanych z realizacją zamówienia w stosunku do cen i kosztów związanych z realizacją zamówienia ustalonych na dzień podpisania umowy.</w:t>
      </w:r>
    </w:p>
    <w:p w14:paraId="3884E87A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Maksymalna wartość zmiany wynagrodzenia spowodowanego zmianą ceny materiałów lub kosztów wynosi 20 % wartości wynagrodzenia umownego brutto określonego w §4 ust. 1 niniejszej umowy.</w:t>
      </w:r>
    </w:p>
    <w:p w14:paraId="5DD7619E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Na Wykonawcy spoczywa obowiązek wykazania okoliczności skutkujących koniecznością zmiany  cen materiałów  lub kosztów związanych  z realizacją zamówienia.</w:t>
      </w:r>
    </w:p>
    <w:p w14:paraId="2AC8C750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Zmiana wynagrodzenia określonego w ust. 1-6 może nastąpić nie wcześniej niż po upływie 12 m-</w:t>
      </w:r>
      <w:proofErr w:type="spellStart"/>
      <w:r w:rsidRPr="00B70520">
        <w:rPr>
          <w:rFonts w:ascii="Calibri" w:eastAsia="Times New Roman" w:hAnsi="Calibri" w:cs="Calibri"/>
          <w:sz w:val="22"/>
          <w:szCs w:val="22"/>
        </w:rPr>
        <w:t>cy</w:t>
      </w:r>
      <w:proofErr w:type="spellEnd"/>
      <w:r w:rsidRPr="00B70520">
        <w:rPr>
          <w:rFonts w:ascii="Calibri" w:eastAsia="Times New Roman" w:hAnsi="Calibri" w:cs="Calibri"/>
          <w:sz w:val="22"/>
          <w:szCs w:val="22"/>
        </w:rPr>
        <w:t xml:space="preserve">. od daty podpisania umowy. Następne zmiany mogą mieć miejsce po upływie odpowiednio kolejnych 12 miesięcy; </w:t>
      </w:r>
    </w:p>
    <w:p w14:paraId="73930487" w14:textId="77777777" w:rsidR="00F51B82" w:rsidRPr="00B70520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B70520">
        <w:rPr>
          <w:rFonts w:ascii="Calibri" w:eastAsia="Times New Roman" w:hAnsi="Calibri" w:cs="Calibri"/>
          <w:sz w:val="22"/>
          <w:szCs w:val="22"/>
        </w:rPr>
        <w:t>Zmiana wynagrodzenia określonego w ust. 7-9 może nastąpić nie wcześniej niż po upływie 6 m-</w:t>
      </w:r>
      <w:proofErr w:type="spellStart"/>
      <w:r w:rsidRPr="00B70520">
        <w:rPr>
          <w:rFonts w:ascii="Calibri" w:eastAsia="Times New Roman" w:hAnsi="Calibri" w:cs="Calibri"/>
          <w:sz w:val="22"/>
          <w:szCs w:val="22"/>
        </w:rPr>
        <w:t>cy</w:t>
      </w:r>
      <w:proofErr w:type="spellEnd"/>
      <w:r w:rsidRPr="00B70520">
        <w:rPr>
          <w:rFonts w:ascii="Calibri" w:eastAsia="Times New Roman" w:hAnsi="Calibri" w:cs="Calibri"/>
          <w:sz w:val="22"/>
          <w:szCs w:val="22"/>
        </w:rPr>
        <w:t>. od daty podpisania umowy. Następne zmiany mogą mieć miejsce po upływie odpowiednio kolejnych 12 miesięcy.</w:t>
      </w:r>
    </w:p>
    <w:p w14:paraId="6A219F49" w14:textId="77777777" w:rsidR="00DA099E" w:rsidRPr="00B70520" w:rsidRDefault="00DA099E" w:rsidP="00F51B82">
      <w:pPr>
        <w:keepNext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26E89142" w14:textId="77777777" w:rsidR="00D2337E" w:rsidRPr="00B70520" w:rsidRDefault="00D2337E" w:rsidP="00D2337E">
      <w:pPr>
        <w:spacing w:before="120" w:after="120" w:line="276" w:lineRule="auto"/>
        <w:ind w:left="360" w:hanging="360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10</w:t>
      </w:r>
    </w:p>
    <w:p w14:paraId="43194D5E" w14:textId="77777777" w:rsidR="00F92DB1" w:rsidRPr="00B70520" w:rsidRDefault="00F92DB1" w:rsidP="00F92DB1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Do koordynowania wykonywania Umowy Strony wyznaczają:</w:t>
      </w:r>
    </w:p>
    <w:p w14:paraId="3CB9F86C" w14:textId="77777777" w:rsidR="00F92DB1" w:rsidRPr="00B70520" w:rsidRDefault="00F92DB1" w:rsidP="00D46BDD">
      <w:pPr>
        <w:numPr>
          <w:ilvl w:val="0"/>
          <w:numId w:val="46"/>
        </w:numPr>
        <w:spacing w:before="120" w:after="120" w:line="276" w:lineRule="auto"/>
        <w:ind w:left="360" w:firstLine="0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Zamawiający:</w:t>
      </w:r>
    </w:p>
    <w:p w14:paraId="457C28F1" w14:textId="77777777" w:rsidR="00F92DB1" w:rsidRPr="00B70520" w:rsidRDefault="00F92DB1" w:rsidP="00D46BDD">
      <w:pPr>
        <w:numPr>
          <w:ilvl w:val="0"/>
          <w:numId w:val="28"/>
        </w:numPr>
        <w:spacing w:before="120" w:after="120" w:line="276" w:lineRule="auto"/>
        <w:ind w:left="709" w:hanging="349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………………………….. – Sekcja Zaopatrzenia, tel. ………………………..;     </w:t>
      </w:r>
      <w:r w:rsidRPr="00B70520">
        <w:rPr>
          <w:rFonts w:ascii="Calibri" w:hAnsi="Calibri" w:cs="Calibri"/>
          <w:sz w:val="22"/>
          <w:szCs w:val="22"/>
        </w:rPr>
        <w:tab/>
        <w:t xml:space="preserve">       </w:t>
      </w:r>
    </w:p>
    <w:p w14:paraId="2C669E43" w14:textId="21197A04" w:rsidR="00F92DB1" w:rsidRPr="00B70520" w:rsidRDefault="00F92DB1" w:rsidP="00D46BDD">
      <w:pPr>
        <w:numPr>
          <w:ilvl w:val="0"/>
          <w:numId w:val="46"/>
        </w:numPr>
        <w:spacing w:before="120" w:after="120" w:line="276" w:lineRule="auto"/>
        <w:ind w:left="360" w:firstLine="0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Wykonawca  –  </w:t>
      </w:r>
      <w:r w:rsidR="0084414E" w:rsidRPr="00B70520">
        <w:rPr>
          <w:rFonts w:ascii="Calibri" w:hAnsi="Calibri" w:cs="Calibri"/>
          <w:sz w:val="22"/>
          <w:szCs w:val="22"/>
        </w:rPr>
        <w:t xml:space="preserve">………………………., </w:t>
      </w:r>
      <w:proofErr w:type="spellStart"/>
      <w:r w:rsidR="0084414E" w:rsidRPr="00B70520">
        <w:rPr>
          <w:rFonts w:ascii="Calibri" w:hAnsi="Calibri" w:cs="Calibri"/>
          <w:sz w:val="22"/>
          <w:szCs w:val="22"/>
        </w:rPr>
        <w:t>tel</w:t>
      </w:r>
      <w:proofErr w:type="spellEnd"/>
      <w:r w:rsidR="0084414E" w:rsidRPr="00B70520">
        <w:rPr>
          <w:rFonts w:ascii="Calibri" w:hAnsi="Calibri" w:cs="Calibri"/>
          <w:sz w:val="22"/>
          <w:szCs w:val="22"/>
        </w:rPr>
        <w:t>……………………………;</w:t>
      </w:r>
    </w:p>
    <w:p w14:paraId="77D249F3" w14:textId="77777777" w:rsidR="00D2337E" w:rsidRPr="00B70520" w:rsidRDefault="00D2337E" w:rsidP="00D2337E">
      <w:pPr>
        <w:spacing w:before="120" w:after="120" w:line="276" w:lineRule="auto"/>
        <w:ind w:left="360" w:hanging="360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11</w:t>
      </w:r>
    </w:p>
    <w:p w14:paraId="596BF8C5" w14:textId="77777777" w:rsidR="00D2337E" w:rsidRPr="00B70520" w:rsidRDefault="00D2337E" w:rsidP="002E230B">
      <w:pPr>
        <w:numPr>
          <w:ilvl w:val="0"/>
          <w:numId w:val="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Wykonawca</w:t>
      </w:r>
      <w:r w:rsidRPr="00B7052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B70520">
        <w:rPr>
          <w:rFonts w:ascii="Calibri" w:hAnsi="Calibri" w:cs="Calibri"/>
          <w:sz w:val="22"/>
          <w:szCs w:val="22"/>
        </w:rPr>
        <w:t>nie może dokonać przeniesienia praw lub obowiązków określonych Umową na osobę trzecią bez zgody Zamawiającego wyrażonej w formie pisemnej pod rygorem nieważności.</w:t>
      </w:r>
    </w:p>
    <w:p w14:paraId="1E338365" w14:textId="77777777" w:rsidR="00D2337E" w:rsidRPr="00B70520" w:rsidRDefault="00D2337E" w:rsidP="002E230B">
      <w:pPr>
        <w:numPr>
          <w:ilvl w:val="0"/>
          <w:numId w:val="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 xml:space="preserve">Wykonawca zobowiązuje się nie dokonywać bez pisemnej zgody Uniwersytetu Medycznego w Białymstoku oraz Zamawiającego czynności prawnych ani faktycznych, które prowadziłyby do zmiany wierzyciela Zamawiającego albo umocowanie osoby trzeciej do zarządzania wierzytelnością Wykonawcy względem Zamawiającego. </w:t>
      </w:r>
    </w:p>
    <w:p w14:paraId="51ED0092" w14:textId="77777777" w:rsidR="007B408E" w:rsidRDefault="007B408E" w:rsidP="00ED65A6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CE1F112" w14:textId="7619AC1E" w:rsidR="001C0D8F" w:rsidRPr="00B70520" w:rsidRDefault="001C0D8F" w:rsidP="00ED65A6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>§ 12</w:t>
      </w:r>
    </w:p>
    <w:p w14:paraId="02EA3DA6" w14:textId="77777777" w:rsidR="00DD3B31" w:rsidRPr="00B70520" w:rsidRDefault="00DD3B31" w:rsidP="00D46BDD">
      <w:pPr>
        <w:numPr>
          <w:ilvl w:val="0"/>
          <w:numId w:val="4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Następujące załączniki:</w:t>
      </w:r>
    </w:p>
    <w:p w14:paraId="6F4BB164" w14:textId="77777777" w:rsidR="00DD3B31" w:rsidRPr="00B70520" w:rsidRDefault="003C7843" w:rsidP="00D46BDD">
      <w:pPr>
        <w:numPr>
          <w:ilvl w:val="0"/>
          <w:numId w:val="4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Formularz asortymentowo-cenowy</w:t>
      </w:r>
      <w:r w:rsidR="00DD3B31" w:rsidRPr="00B70520">
        <w:rPr>
          <w:rFonts w:ascii="Calibri" w:hAnsi="Calibri" w:cs="Calibri"/>
          <w:sz w:val="22"/>
          <w:szCs w:val="22"/>
          <w:lang w:eastAsia="zh-CN"/>
        </w:rPr>
        <w:t xml:space="preserve"> – Załącznik nr 1</w:t>
      </w:r>
      <w:r w:rsidRPr="00B70520">
        <w:rPr>
          <w:rFonts w:ascii="Calibri" w:hAnsi="Calibri" w:cs="Calibri"/>
          <w:sz w:val="22"/>
          <w:szCs w:val="22"/>
          <w:lang w:eastAsia="zh-CN"/>
        </w:rPr>
        <w:t>,</w:t>
      </w:r>
    </w:p>
    <w:p w14:paraId="70556C37" w14:textId="77777777" w:rsidR="007B6BC5" w:rsidRPr="00B70520" w:rsidRDefault="007B6BC5" w:rsidP="007B6BC5">
      <w:pPr>
        <w:spacing w:before="120" w:after="120" w:line="276" w:lineRule="auto"/>
        <w:ind w:left="360" w:right="146"/>
        <w:jc w:val="both"/>
        <w:rPr>
          <w:rFonts w:ascii="Calibri" w:hAnsi="Calibri" w:cs="Calibri"/>
          <w:sz w:val="22"/>
          <w:szCs w:val="22"/>
        </w:rPr>
      </w:pPr>
      <w:r w:rsidRPr="00B70520">
        <w:rPr>
          <w:rFonts w:ascii="Calibri" w:hAnsi="Calibri" w:cs="Calibri"/>
          <w:sz w:val="22"/>
          <w:szCs w:val="22"/>
        </w:rPr>
        <w:t>oraz</w:t>
      </w:r>
    </w:p>
    <w:p w14:paraId="18255ED6" w14:textId="77777777" w:rsidR="003C7843" w:rsidRPr="00B70520" w:rsidRDefault="003C7843" w:rsidP="00D46BDD">
      <w:pPr>
        <w:numPr>
          <w:ilvl w:val="0"/>
          <w:numId w:val="4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Specyfikacj</w:t>
      </w:r>
      <w:r w:rsidR="007B6BC5" w:rsidRPr="00B70520">
        <w:rPr>
          <w:rFonts w:ascii="Calibri" w:hAnsi="Calibri" w:cs="Calibri"/>
          <w:sz w:val="22"/>
          <w:szCs w:val="22"/>
          <w:lang w:eastAsia="zh-CN"/>
        </w:rPr>
        <w:t xml:space="preserve">a Warunków Zamówienia, a także </w:t>
      </w:r>
      <w:r w:rsidRPr="00B70520">
        <w:rPr>
          <w:rFonts w:ascii="Calibri" w:hAnsi="Calibri" w:cs="Calibri"/>
          <w:sz w:val="22"/>
          <w:szCs w:val="22"/>
          <w:lang w:eastAsia="zh-CN"/>
        </w:rPr>
        <w:t>pozostała dokumentacja postępowania w przedmiocie udzielenia zamówienia publicznego stanowiącego Przedmiot Umowy (zwłaszcza odpowiedzi na pytania wykonawców) stanowią integralną część Umowy.</w:t>
      </w:r>
    </w:p>
    <w:p w14:paraId="6CB3FE19" w14:textId="77777777" w:rsidR="003C7843" w:rsidRPr="00B70520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Wszelkie zmiany lub uzupełnienia Umowy wymagają zachowania formy pisemnej pod rygorem nieważności, z zastrzeżeniem § 8 ust. 3–4.</w:t>
      </w:r>
    </w:p>
    <w:p w14:paraId="5027F46D" w14:textId="77777777" w:rsidR="003C7843" w:rsidRPr="00B70520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W sprawach nieuregulowanych Umową stosuje się przepisy ustawy – Prawo zamówień publicznych i Kodeksu cywilnego.</w:t>
      </w:r>
    </w:p>
    <w:p w14:paraId="27D8D071" w14:textId="77777777" w:rsidR="003C7843" w:rsidRPr="00B70520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Wszelkie spory, które mogą wyniknąć przy realizacji Umowy rozstrzygać będzie sąd miejscowo właściwy dla siedziby Zamawiającego.</w:t>
      </w:r>
    </w:p>
    <w:p w14:paraId="43C14688" w14:textId="77777777" w:rsidR="003C7843" w:rsidRPr="00B70520" w:rsidRDefault="003C7843" w:rsidP="00D46BDD">
      <w:pPr>
        <w:keepNext/>
        <w:numPr>
          <w:ilvl w:val="0"/>
          <w:numId w:val="47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r w:rsidRPr="00B70520">
        <w:rPr>
          <w:rFonts w:ascii="Calibri" w:hAnsi="Calibri" w:cs="Calibri"/>
          <w:sz w:val="22"/>
          <w:szCs w:val="22"/>
          <w:lang w:eastAsia="zh-CN"/>
        </w:rPr>
        <w:t>Umowę sporządzono w dwóch jednobrzmiących egzemplarzach, po jednym dla każdej ze stron.</w:t>
      </w:r>
    </w:p>
    <w:p w14:paraId="52837F6F" w14:textId="77777777" w:rsidR="009B66D4" w:rsidRPr="00B70520" w:rsidRDefault="009B66D4" w:rsidP="00605564">
      <w:pPr>
        <w:spacing w:before="120" w:after="120" w:line="276" w:lineRule="auto"/>
        <w:ind w:right="93"/>
        <w:rPr>
          <w:rFonts w:ascii="Calibri" w:hAnsi="Calibri" w:cs="Calibri"/>
          <w:b/>
          <w:sz w:val="22"/>
          <w:szCs w:val="22"/>
        </w:rPr>
      </w:pPr>
    </w:p>
    <w:p w14:paraId="1E711BEF" w14:textId="77777777" w:rsidR="009B66D4" w:rsidRPr="00B70520" w:rsidRDefault="009B66D4" w:rsidP="00605564">
      <w:pPr>
        <w:spacing w:before="120" w:after="120" w:line="276" w:lineRule="auto"/>
        <w:ind w:right="93"/>
        <w:rPr>
          <w:rFonts w:ascii="Calibri" w:hAnsi="Calibri" w:cs="Calibri"/>
          <w:b/>
          <w:sz w:val="22"/>
          <w:szCs w:val="22"/>
        </w:rPr>
      </w:pPr>
    </w:p>
    <w:p w14:paraId="5981A72F" w14:textId="5DE6B0CE" w:rsidR="00DE2A83" w:rsidRPr="00B70520" w:rsidRDefault="00D14718" w:rsidP="007B408E">
      <w:pPr>
        <w:spacing w:before="120" w:line="276" w:lineRule="auto"/>
        <w:rPr>
          <w:rFonts w:ascii="Calibri" w:hAnsi="Calibri" w:cs="Calibri"/>
          <w:b/>
          <w:sz w:val="22"/>
          <w:szCs w:val="22"/>
        </w:rPr>
      </w:pPr>
      <w:r w:rsidRPr="00B70520">
        <w:rPr>
          <w:rFonts w:ascii="Calibri" w:hAnsi="Calibri" w:cs="Calibri"/>
          <w:b/>
          <w:sz w:val="22"/>
          <w:szCs w:val="22"/>
        </w:rPr>
        <w:t xml:space="preserve"> </w:t>
      </w:r>
    </w:p>
    <w:p w14:paraId="5DF789EB" w14:textId="77777777" w:rsidR="00DE2A83" w:rsidRPr="00B70520" w:rsidRDefault="00DE2A83" w:rsidP="00AE109B">
      <w:pPr>
        <w:spacing w:line="276" w:lineRule="auto"/>
        <w:ind w:right="93"/>
        <w:rPr>
          <w:rFonts w:ascii="Calibri" w:hAnsi="Calibri" w:cs="Calibri"/>
          <w:b/>
          <w:sz w:val="22"/>
          <w:szCs w:val="22"/>
        </w:rPr>
      </w:pPr>
    </w:p>
    <w:sectPr w:rsidR="00DE2A83" w:rsidRPr="00B70520" w:rsidSect="0097109E">
      <w:pgSz w:w="11906" w:h="16838"/>
      <w:pgMar w:top="1134" w:right="1134" w:bottom="1134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8A04" w14:textId="77777777" w:rsidR="00B96E26" w:rsidRDefault="00B96E26">
      <w:r>
        <w:separator/>
      </w:r>
    </w:p>
  </w:endnote>
  <w:endnote w:type="continuationSeparator" w:id="0">
    <w:p w14:paraId="7562FF1E" w14:textId="77777777" w:rsidR="00B96E26" w:rsidRDefault="00B9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E006" w14:textId="77777777" w:rsidR="00B96E26" w:rsidRDefault="00B96E26">
      <w:r>
        <w:separator/>
      </w:r>
    </w:p>
  </w:footnote>
  <w:footnote w:type="continuationSeparator" w:id="0">
    <w:p w14:paraId="2276CB07" w14:textId="77777777" w:rsidR="00B96E26" w:rsidRDefault="00B96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52F60CF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/>
        <w:bCs/>
        <w:iCs/>
        <w:color w:val="auto"/>
        <w:spacing w:val="2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hd w:val="clear" w:color="auto" w:fill="FFFF00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upperLetter"/>
      <w:pStyle w:val="Nagwek3"/>
      <w:lvlText w:val="%1."/>
      <w:lvlJc w:val="left"/>
      <w:pPr>
        <w:tabs>
          <w:tab w:val="num" w:pos="2760"/>
        </w:tabs>
        <w:ind w:left="2760" w:hanging="360"/>
      </w:pPr>
      <w:rPr>
        <w:rFonts w:cs="Times New Roman"/>
        <w:shd w:val="clear" w:color="auto" w:fill="FFFF00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bullet"/>
      <w:lvlText w:val=""/>
      <w:lvlJc w:val="left"/>
      <w:pPr>
        <w:tabs>
          <w:tab w:val="num" w:pos="712"/>
        </w:tabs>
        <w:ind w:left="712" w:hanging="352"/>
      </w:pPr>
      <w:rPr>
        <w:rFonts w:ascii="Symbol" w:hAnsi="Symbol" w:cs="Symbol" w:hint="default"/>
        <w:b/>
        <w:bCs/>
        <w:iCs/>
        <w:color w:val="FF0000"/>
        <w:spacing w:val="2"/>
        <w:position w:val="0"/>
        <w:sz w:val="20"/>
        <w:szCs w:val="20"/>
        <w:vertAlign w:val="baseline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4"/>
      <w:numFmt w:val="decimal"/>
      <w:pStyle w:val="tytu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sz w:val="22"/>
        <w:szCs w:val="22"/>
        <w:shd w:val="clear" w:color="auto" w:fill="FFFF00"/>
      </w:rPr>
    </w:lvl>
  </w:abstractNum>
  <w:abstractNum w:abstractNumId="8" w15:restartNumberingAfterBreak="0">
    <w:nsid w:val="0000000A"/>
    <w:multiLevelType w:val="multilevel"/>
    <w:tmpl w:val="0000000A"/>
    <w:name w:val="WW8Num16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pStyle w:val="NormalnyDesePrzezroczysty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w w:val="1"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" w:hAnsi="Courier New" w:cs="Courier New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" w:hAnsi="Courier New" w:cs="Courier New" w:hint="default"/>
      </w:rPr>
    </w:lvl>
  </w:abstractNum>
  <w:abstractNum w:abstractNumId="11" w15:restartNumberingAfterBreak="0">
    <w:nsid w:val="0000000D"/>
    <w:multiLevelType w:val="multi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Wingdings" w:hAnsi="Wingdings" w:cs="Wingdings" w:hint="default"/>
      </w:rPr>
    </w:lvl>
  </w:abstractNum>
  <w:abstractNum w:abstractNumId="12" w15:restartNumberingAfterBreak="0">
    <w:nsid w:val="0000000E"/>
    <w:multiLevelType w:val="multilevel"/>
    <w:tmpl w:val="73200036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Cs/>
        <w:color w:val="FF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Cs/>
        <w:color w:val="FF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Cs/>
        <w:color w:val="FF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Cs/>
        <w:color w:val="FF00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Cs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Cs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Cs/>
        <w:color w:val="FF000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Cs/>
        <w:color w:val="FF0000"/>
      </w:rPr>
    </w:lvl>
  </w:abstractNum>
  <w:abstractNum w:abstractNumId="13" w15:restartNumberingAfterBreak="0">
    <w:nsid w:val="0000000F"/>
    <w:multiLevelType w:val="multilevel"/>
    <w:tmpl w:val="0000000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5942925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37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352"/>
      </w:pPr>
      <w:rPr>
        <w:rFonts w:cs="Times New Roman"/>
        <w:b w:val="0"/>
        <w:spacing w:val="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pacing w:val="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 w:val="0"/>
        <w:spacing w:val="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spacing w:val="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spacing w:val="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b w:val="0"/>
        <w:spacing w:val="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spacing w:val="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spacing w:val="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b w:val="0"/>
        <w:spacing w:val="2"/>
      </w:rPr>
    </w:lvl>
  </w:abstractNum>
  <w:abstractNum w:abstractNumId="16" w15:restartNumberingAfterBreak="0">
    <w:nsid w:val="00000012"/>
    <w:multiLevelType w:val="multilevel"/>
    <w:tmpl w:val="283497B0"/>
    <w:name w:val="WW8Num4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0000014"/>
    <w:multiLevelType w:val="multilevel"/>
    <w:tmpl w:val="00000014"/>
    <w:name w:val="WW8Num4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sz w:val="22"/>
        <w:szCs w:val="22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  <w:shd w:val="clear" w:color="auto" w:fill="FFFF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2"/>
        <w:szCs w:val="22"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  <w:shd w:val="clear" w:color="auto" w:fill="FFFF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  <w:shd w:val="clear" w:color="auto" w:fill="FFFF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 w:val="22"/>
        <w:szCs w:val="22"/>
        <w:shd w:val="clear" w:color="auto" w:fill="FFFF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  <w:shd w:val="clear" w:color="auto" w:fill="FFFF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  <w:shd w:val="clear" w:color="auto" w:fill="FFFF0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 w:val="22"/>
        <w:szCs w:val="22"/>
        <w:shd w:val="clear" w:color="auto" w:fill="FFFF00"/>
      </w:rPr>
    </w:lvl>
  </w:abstractNum>
  <w:abstractNum w:abstractNumId="19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0000016"/>
    <w:multiLevelType w:val="multilevel"/>
    <w:tmpl w:val="00000016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</w:abstractNum>
  <w:abstractNum w:abstractNumId="21" w15:restartNumberingAfterBreak="0">
    <w:nsid w:val="00000017"/>
    <w:multiLevelType w:val="multilevel"/>
    <w:tmpl w:val="00000017"/>
    <w:name w:val="WW8Num4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8"/>
    <w:multiLevelType w:val="multilevel"/>
    <w:tmpl w:val="B78CF0A8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00000019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/>
        <w:spacing w:val="2"/>
        <w:position w:val="0"/>
        <w:sz w:val="24"/>
        <w:shd w:val="clear" w:color="auto" w:fill="FFFF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0000001A"/>
    <w:multiLevelType w:val="multilevel"/>
    <w:tmpl w:val="0000001A"/>
    <w:name w:val="WW8Num54"/>
    <w:lvl w:ilvl="0">
      <w:start w:val="1"/>
      <w:numFmt w:val="decimal"/>
      <w:pStyle w:val="NumPar4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  <w:sz w:val="22"/>
        <w:szCs w:val="22"/>
      </w:rPr>
    </w:lvl>
  </w:abstractNum>
  <w:abstractNum w:abstractNumId="25" w15:restartNumberingAfterBreak="0">
    <w:nsid w:val="0000001B"/>
    <w:multiLevelType w:val="singleLevel"/>
    <w:tmpl w:val="BB1E0D28"/>
    <w:name w:val="WW8Num6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</w:abstractNum>
  <w:abstractNum w:abstractNumId="26" w15:restartNumberingAfterBreak="0">
    <w:nsid w:val="0000001C"/>
    <w:multiLevelType w:val="singleLevel"/>
    <w:tmpl w:val="0000001C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i/>
        <w:spacing w:val="2"/>
        <w:position w:val="0"/>
        <w:sz w:val="24"/>
        <w:shd w:val="clear" w:color="auto" w:fill="FFFF00"/>
        <w:vertAlign w:val="baseline"/>
      </w:rPr>
    </w:lvl>
  </w:abstractNum>
  <w:abstractNum w:abstractNumId="27" w15:restartNumberingAfterBreak="0">
    <w:nsid w:val="0000001D"/>
    <w:multiLevelType w:val="singleLevel"/>
    <w:tmpl w:val="0000001D"/>
    <w:name w:val="WW8Num7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</w:rPr>
    </w:lvl>
  </w:abstractNum>
  <w:abstractNum w:abstractNumId="28" w15:restartNumberingAfterBreak="0">
    <w:nsid w:val="0000001E"/>
    <w:multiLevelType w:val="singleLevel"/>
    <w:tmpl w:val="0000001E"/>
    <w:name w:val="WW8Num7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  <w:shd w:val="clear" w:color="auto" w:fill="FFFF00"/>
      </w:rPr>
    </w:lvl>
  </w:abstractNum>
  <w:abstractNum w:abstractNumId="29" w15:restartNumberingAfterBreak="0">
    <w:nsid w:val="0000001F"/>
    <w:multiLevelType w:val="singleLevel"/>
    <w:tmpl w:val="0000001F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18"/>
        <w:szCs w:val="18"/>
        <w:shd w:val="clear" w:color="auto" w:fill="C0C0C0"/>
      </w:rPr>
    </w:lvl>
  </w:abstractNum>
  <w:abstractNum w:abstractNumId="30" w15:restartNumberingAfterBreak="0">
    <w:nsid w:val="00000020"/>
    <w:multiLevelType w:val="singleLevel"/>
    <w:tmpl w:val="00000020"/>
    <w:name w:val="WW8Num86"/>
    <w:lvl w:ilvl="0">
      <w:start w:val="1"/>
      <w:numFmt w:val="bullet"/>
      <w:lvlText w:val=""/>
      <w:lvlJc w:val="left"/>
      <w:pPr>
        <w:tabs>
          <w:tab w:val="num" w:pos="712"/>
        </w:tabs>
        <w:ind w:left="712" w:hanging="352"/>
      </w:pPr>
      <w:rPr>
        <w:rFonts w:ascii="Symbol" w:hAnsi="Symbol" w:cs="Times New Roman"/>
        <w:b w:val="0"/>
        <w:bCs/>
        <w:color w:val="FF0000"/>
        <w:sz w:val="20"/>
      </w:rPr>
    </w:lvl>
  </w:abstractNum>
  <w:abstractNum w:abstractNumId="31" w15:restartNumberingAfterBreak="0">
    <w:nsid w:val="00000021"/>
    <w:multiLevelType w:val="singleLevel"/>
    <w:tmpl w:val="00000021"/>
    <w:name w:val="WW8Num88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/>
        <w:b/>
        <w:i/>
        <w:sz w:val="20"/>
        <w:szCs w:val="20"/>
      </w:rPr>
    </w:lvl>
  </w:abstractNum>
  <w:abstractNum w:abstractNumId="32" w15:restartNumberingAfterBreak="0">
    <w:nsid w:val="00000022"/>
    <w:multiLevelType w:val="singleLevel"/>
    <w:tmpl w:val="00000022"/>
    <w:name w:val="WW8Num8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  <w:shd w:val="clear" w:color="auto" w:fill="FFFF00"/>
      </w:rPr>
    </w:lvl>
  </w:abstractNum>
  <w:abstractNum w:abstractNumId="33" w15:restartNumberingAfterBreak="0">
    <w:nsid w:val="00000023"/>
    <w:multiLevelType w:val="singleLevel"/>
    <w:tmpl w:val="79A40A7A"/>
    <w:name w:val="WW8Num9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/>
        <w:sz w:val="20"/>
        <w:szCs w:val="20"/>
      </w:rPr>
    </w:lvl>
  </w:abstractNum>
  <w:abstractNum w:abstractNumId="34" w15:restartNumberingAfterBreak="0">
    <w:nsid w:val="00000024"/>
    <w:multiLevelType w:val="singleLevel"/>
    <w:tmpl w:val="4A5ABD88"/>
    <w:name w:val="WW8Num9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</w:abstractNum>
  <w:abstractNum w:abstractNumId="35" w15:restartNumberingAfterBreak="0">
    <w:nsid w:val="00000025"/>
    <w:multiLevelType w:val="multilevel"/>
    <w:tmpl w:val="00000025"/>
    <w:name w:val="WW8Num9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0000026"/>
    <w:multiLevelType w:val="singleLevel"/>
    <w:tmpl w:val="00000026"/>
    <w:name w:val="WW8Num98"/>
    <w:lvl w:ilvl="0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cs="Times New Roman"/>
        <w:b/>
        <w:i/>
      </w:rPr>
    </w:lvl>
  </w:abstractNum>
  <w:abstractNum w:abstractNumId="37" w15:restartNumberingAfterBreak="0">
    <w:nsid w:val="00000027"/>
    <w:multiLevelType w:val="singleLevel"/>
    <w:tmpl w:val="00000027"/>
    <w:name w:val="WW8Num9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i/>
      </w:rPr>
    </w:lvl>
  </w:abstractNum>
  <w:abstractNum w:abstractNumId="38" w15:restartNumberingAfterBreak="0">
    <w:nsid w:val="00000028"/>
    <w:multiLevelType w:val="singleLevel"/>
    <w:tmpl w:val="00000028"/>
    <w:name w:val="WW8Num100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color w:val="auto"/>
        <w:sz w:val="20"/>
      </w:rPr>
    </w:lvl>
  </w:abstractNum>
  <w:abstractNum w:abstractNumId="39" w15:restartNumberingAfterBreak="0">
    <w:nsid w:val="00000029"/>
    <w:multiLevelType w:val="singleLevel"/>
    <w:tmpl w:val="00000029"/>
    <w:name w:val="WW8Num102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  <w:color w:val="auto"/>
        <w:sz w:val="20"/>
      </w:rPr>
    </w:lvl>
  </w:abstractNum>
  <w:abstractNum w:abstractNumId="40" w15:restartNumberingAfterBreak="0">
    <w:nsid w:val="0000002A"/>
    <w:multiLevelType w:val="singleLevel"/>
    <w:tmpl w:val="0000002A"/>
    <w:name w:val="WW8Num10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  <w:b w:val="0"/>
        <w:bCs/>
        <w:iCs/>
        <w:color w:val="FF0000"/>
        <w:sz w:val="20"/>
        <w:szCs w:val="20"/>
        <w:shd w:val="clear" w:color="auto" w:fill="FFFF00"/>
      </w:rPr>
    </w:lvl>
  </w:abstractNum>
  <w:abstractNum w:abstractNumId="41" w15:restartNumberingAfterBreak="0">
    <w:nsid w:val="0000002B"/>
    <w:multiLevelType w:val="singleLevel"/>
    <w:tmpl w:val="D312FA38"/>
    <w:name w:val="WW8Num10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/>
        <w:spacing w:val="2"/>
        <w:sz w:val="22"/>
        <w:szCs w:val="22"/>
      </w:rPr>
    </w:lvl>
  </w:abstractNum>
  <w:abstractNum w:abstractNumId="42" w15:restartNumberingAfterBreak="0">
    <w:nsid w:val="0000002C"/>
    <w:multiLevelType w:val="singleLevel"/>
    <w:tmpl w:val="0000002C"/>
    <w:name w:val="WW8Num10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sz w:val="22"/>
        <w:szCs w:val="22"/>
      </w:rPr>
    </w:lvl>
  </w:abstractNum>
  <w:abstractNum w:abstractNumId="43" w15:restartNumberingAfterBreak="0">
    <w:nsid w:val="0000002D"/>
    <w:multiLevelType w:val="singleLevel"/>
    <w:tmpl w:val="0000002D"/>
    <w:name w:val="WW8Num1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FF0000"/>
        <w:kern w:val="1"/>
        <w:sz w:val="22"/>
        <w:szCs w:val="22"/>
        <w:shd w:val="clear" w:color="auto" w:fill="C0C0C0"/>
      </w:rPr>
    </w:lvl>
  </w:abstractNum>
  <w:abstractNum w:abstractNumId="44" w15:restartNumberingAfterBreak="0">
    <w:nsid w:val="0000002E"/>
    <w:multiLevelType w:val="singleLevel"/>
    <w:tmpl w:val="0000002E"/>
    <w:name w:val="WW8Num1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 w15:restartNumberingAfterBreak="0">
    <w:nsid w:val="0000002F"/>
    <w:multiLevelType w:val="singleLevel"/>
    <w:tmpl w:val="0000002F"/>
    <w:name w:val="WW8Num1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sz w:val="22"/>
        <w:szCs w:val="22"/>
        <w:shd w:val="clear" w:color="auto" w:fill="FFFF00"/>
      </w:rPr>
    </w:lvl>
  </w:abstractNum>
  <w:abstractNum w:abstractNumId="46" w15:restartNumberingAfterBreak="0">
    <w:nsid w:val="03F926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BBF42C7"/>
    <w:multiLevelType w:val="singleLevel"/>
    <w:tmpl w:val="3AF4F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49" w15:restartNumberingAfterBreak="0">
    <w:nsid w:val="0E0C194D"/>
    <w:multiLevelType w:val="multilevel"/>
    <w:tmpl w:val="4894A8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eastAsia="Times New Roman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16C65D65"/>
    <w:multiLevelType w:val="multilevel"/>
    <w:tmpl w:val="013A73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8482F17"/>
    <w:multiLevelType w:val="hybridMultilevel"/>
    <w:tmpl w:val="AC6E9F64"/>
    <w:lvl w:ilvl="0" w:tplc="B5EA46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84B18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1D0466F8"/>
    <w:multiLevelType w:val="singleLevel"/>
    <w:tmpl w:val="E4F414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1E3D4EAC"/>
    <w:multiLevelType w:val="hybridMultilevel"/>
    <w:tmpl w:val="C5666C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1FA53D97"/>
    <w:multiLevelType w:val="hybridMultilevel"/>
    <w:tmpl w:val="149C296C"/>
    <w:lvl w:ilvl="0" w:tplc="882C96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0CA28AF"/>
    <w:multiLevelType w:val="singleLevel"/>
    <w:tmpl w:val="11F67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8" w15:restartNumberingAfterBreak="0">
    <w:nsid w:val="21736870"/>
    <w:multiLevelType w:val="hybridMultilevel"/>
    <w:tmpl w:val="87929538"/>
    <w:lvl w:ilvl="0" w:tplc="6F601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247FA6"/>
    <w:multiLevelType w:val="hybridMultilevel"/>
    <w:tmpl w:val="99969D7C"/>
    <w:lvl w:ilvl="0" w:tplc="1F80FB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D55ADD"/>
    <w:multiLevelType w:val="hybridMultilevel"/>
    <w:tmpl w:val="EDDA4BA2"/>
    <w:lvl w:ilvl="0" w:tplc="EFB0DE66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7848F1"/>
    <w:multiLevelType w:val="multilevel"/>
    <w:tmpl w:val="86969AB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29304956"/>
    <w:multiLevelType w:val="multilevel"/>
    <w:tmpl w:val="C0B8D23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E4453A"/>
    <w:multiLevelType w:val="hybridMultilevel"/>
    <w:tmpl w:val="11B6F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924EBF"/>
    <w:multiLevelType w:val="hybridMultilevel"/>
    <w:tmpl w:val="7496F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1B2294"/>
    <w:multiLevelType w:val="hybridMultilevel"/>
    <w:tmpl w:val="25C8B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09F7693"/>
    <w:multiLevelType w:val="multilevel"/>
    <w:tmpl w:val="E3DE707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2C6024D"/>
    <w:multiLevelType w:val="hybridMultilevel"/>
    <w:tmpl w:val="1CE49906"/>
    <w:lvl w:ilvl="0" w:tplc="0FF6C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6F64A44"/>
    <w:multiLevelType w:val="hybridMultilevel"/>
    <w:tmpl w:val="8430B458"/>
    <w:lvl w:ilvl="0" w:tplc="03088E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D27382F"/>
    <w:multiLevelType w:val="hybridMultilevel"/>
    <w:tmpl w:val="44A254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EB61F34"/>
    <w:multiLevelType w:val="hybridMultilevel"/>
    <w:tmpl w:val="A8AE9A20"/>
    <w:lvl w:ilvl="0" w:tplc="240EB96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ED4D27"/>
    <w:multiLevelType w:val="hybridMultilevel"/>
    <w:tmpl w:val="A0A45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B3657D"/>
    <w:multiLevelType w:val="multilevel"/>
    <w:tmpl w:val="C35AD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43C76FB2"/>
    <w:multiLevelType w:val="hybridMultilevel"/>
    <w:tmpl w:val="82F8F550"/>
    <w:lvl w:ilvl="0" w:tplc="9FE0F6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8396AA7"/>
    <w:multiLevelType w:val="hybridMultilevel"/>
    <w:tmpl w:val="E960BD8C"/>
    <w:lvl w:ilvl="0" w:tplc="3C945F3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7" w15:restartNumberingAfterBreak="0">
    <w:nsid w:val="4A670A9B"/>
    <w:multiLevelType w:val="hybridMultilevel"/>
    <w:tmpl w:val="0C8A5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D86F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9" w15:restartNumberingAfterBreak="0">
    <w:nsid w:val="505E5BF3"/>
    <w:multiLevelType w:val="hybridMultilevel"/>
    <w:tmpl w:val="813A1BA6"/>
    <w:lvl w:ilvl="0" w:tplc="220C983A">
      <w:start w:val="1"/>
      <w:numFmt w:val="lowerLetter"/>
      <w:lvlText w:val="%1)"/>
      <w:lvlJc w:val="left"/>
      <w:pPr>
        <w:ind w:left="229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80" w15:restartNumberingAfterBreak="0">
    <w:nsid w:val="538A0C5C"/>
    <w:multiLevelType w:val="singleLevel"/>
    <w:tmpl w:val="D7A4480C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  <w:b/>
      </w:rPr>
    </w:lvl>
  </w:abstractNum>
  <w:abstractNum w:abstractNumId="81" w15:restartNumberingAfterBreak="0">
    <w:nsid w:val="57EB2091"/>
    <w:multiLevelType w:val="multilevel"/>
    <w:tmpl w:val="7988CF04"/>
    <w:lvl w:ilvl="0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A0F42E7"/>
    <w:multiLevelType w:val="hybridMultilevel"/>
    <w:tmpl w:val="618466FA"/>
    <w:lvl w:ilvl="0" w:tplc="DEB2FCC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trike w:val="0"/>
      </w:rPr>
    </w:lvl>
    <w:lvl w:ilvl="1" w:tplc="6A802D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D303359"/>
    <w:multiLevelType w:val="hybridMultilevel"/>
    <w:tmpl w:val="ECD2E46E"/>
    <w:lvl w:ilvl="0" w:tplc="D52EFD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D6531CE"/>
    <w:multiLevelType w:val="hybridMultilevel"/>
    <w:tmpl w:val="7834ECC4"/>
    <w:lvl w:ilvl="0" w:tplc="C72C94DE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110AAD"/>
    <w:multiLevelType w:val="hybridMultilevel"/>
    <w:tmpl w:val="4E50BCDE"/>
    <w:lvl w:ilvl="0" w:tplc="1F6AB0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6790DE7"/>
    <w:multiLevelType w:val="hybridMultilevel"/>
    <w:tmpl w:val="E9BEC022"/>
    <w:name w:val="WW8Num6522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9B92123"/>
    <w:multiLevelType w:val="singleLevel"/>
    <w:tmpl w:val="F62805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0" w15:restartNumberingAfterBreak="0">
    <w:nsid w:val="6ACA0584"/>
    <w:multiLevelType w:val="multilevel"/>
    <w:tmpl w:val="9E3629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Arial"/>
        <w:b w:val="0"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i w:val="0"/>
        <w:color w:val="00000A"/>
        <w:sz w:val="20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FD414D"/>
    <w:multiLevelType w:val="hybridMultilevel"/>
    <w:tmpl w:val="EC6A296A"/>
    <w:lvl w:ilvl="0" w:tplc="357E7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395D0F"/>
    <w:multiLevelType w:val="hybridMultilevel"/>
    <w:tmpl w:val="807236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716C14AF"/>
    <w:multiLevelType w:val="hybridMultilevel"/>
    <w:tmpl w:val="4F6432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9B737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06316"/>
    <w:multiLevelType w:val="hybridMultilevel"/>
    <w:tmpl w:val="234A373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7" w15:restartNumberingAfterBreak="0">
    <w:nsid w:val="7E8C27B8"/>
    <w:multiLevelType w:val="multilevel"/>
    <w:tmpl w:val="BF6C0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0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BF085A"/>
    <w:multiLevelType w:val="singleLevel"/>
    <w:tmpl w:val="D214D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num w:numId="1" w16cid:durableId="1516073620">
    <w:abstractNumId w:val="3"/>
  </w:num>
  <w:num w:numId="2" w16cid:durableId="317421448">
    <w:abstractNumId w:val="5"/>
  </w:num>
  <w:num w:numId="3" w16cid:durableId="1138304851">
    <w:abstractNumId w:val="6"/>
  </w:num>
  <w:num w:numId="4" w16cid:durableId="701713286">
    <w:abstractNumId w:val="7"/>
  </w:num>
  <w:num w:numId="5" w16cid:durableId="908537449">
    <w:abstractNumId w:val="9"/>
  </w:num>
  <w:num w:numId="6" w16cid:durableId="684984284">
    <w:abstractNumId w:val="24"/>
  </w:num>
  <w:num w:numId="7" w16cid:durableId="15368436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5062134">
    <w:abstractNumId w:val="80"/>
    <w:lvlOverride w:ilvl="0">
      <w:startOverride w:val="1"/>
    </w:lvlOverride>
  </w:num>
  <w:num w:numId="9" w16cid:durableId="1678649764">
    <w:abstractNumId w:val="57"/>
    <w:lvlOverride w:ilvl="0">
      <w:startOverride w:val="1"/>
    </w:lvlOverride>
  </w:num>
  <w:num w:numId="10" w16cid:durableId="1385834100">
    <w:abstractNumId w:val="73"/>
  </w:num>
  <w:num w:numId="11" w16cid:durableId="13942637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275956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841622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26499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43094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11904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6028703">
    <w:abstractNumId w:val="79"/>
  </w:num>
  <w:num w:numId="18" w16cid:durableId="887228736">
    <w:abstractNumId w:val="60"/>
  </w:num>
  <w:num w:numId="19" w16cid:durableId="2007899703">
    <w:abstractNumId w:val="47"/>
  </w:num>
  <w:num w:numId="20" w16cid:durableId="1490249368">
    <w:abstractNumId w:val="85"/>
  </w:num>
  <w:num w:numId="21" w16cid:durableId="1523935758">
    <w:abstractNumId w:val="75"/>
  </w:num>
  <w:num w:numId="22" w16cid:durableId="1811554342">
    <w:abstractNumId w:val="95"/>
  </w:num>
  <w:num w:numId="23" w16cid:durableId="371997587">
    <w:abstractNumId w:val="86"/>
  </w:num>
  <w:num w:numId="24" w16cid:durableId="1036853437">
    <w:abstractNumId w:val="69"/>
  </w:num>
  <w:num w:numId="25" w16cid:durableId="340356227">
    <w:abstractNumId w:val="91"/>
  </w:num>
  <w:num w:numId="26" w16cid:durableId="915164075">
    <w:abstractNumId w:val="58"/>
  </w:num>
  <w:num w:numId="27" w16cid:durableId="1565336846">
    <w:abstractNumId w:val="50"/>
  </w:num>
  <w:num w:numId="28" w16cid:durableId="1631277564">
    <w:abstractNumId w:val="92"/>
  </w:num>
  <w:num w:numId="29" w16cid:durableId="882404135">
    <w:abstractNumId w:val="48"/>
    <w:lvlOverride w:ilvl="0">
      <w:startOverride w:val="1"/>
    </w:lvlOverride>
  </w:num>
  <w:num w:numId="30" w16cid:durableId="13984782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8183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2785810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5684694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2761674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584755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0255111">
    <w:abstractNumId w:val="98"/>
  </w:num>
  <w:num w:numId="37" w16cid:durableId="1850027192">
    <w:abstractNumId w:val="53"/>
  </w:num>
  <w:num w:numId="38" w16cid:durableId="1216546914">
    <w:abstractNumId w:val="94"/>
  </w:num>
  <w:num w:numId="39" w16cid:durableId="1666782883">
    <w:abstractNumId w:val="78"/>
  </w:num>
  <w:num w:numId="40" w16cid:durableId="923537371">
    <w:abstractNumId w:val="46"/>
  </w:num>
  <w:num w:numId="41" w16cid:durableId="1140538511">
    <w:abstractNumId w:val="54"/>
  </w:num>
  <w:num w:numId="42" w16cid:durableId="997726824">
    <w:abstractNumId w:val="89"/>
  </w:num>
  <w:num w:numId="43" w16cid:durableId="967858902">
    <w:abstractNumId w:val="64"/>
  </w:num>
  <w:num w:numId="44" w16cid:durableId="218520492">
    <w:abstractNumId w:val="65"/>
  </w:num>
  <w:num w:numId="45" w16cid:durableId="1007975815">
    <w:abstractNumId w:val="70"/>
  </w:num>
  <w:num w:numId="46" w16cid:durableId="130588668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6460385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30105514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43851320">
    <w:abstractNumId w:val="71"/>
  </w:num>
  <w:num w:numId="50" w16cid:durableId="1012143838">
    <w:abstractNumId w:val="52"/>
  </w:num>
  <w:num w:numId="51" w16cid:durableId="495002483">
    <w:abstractNumId w:val="90"/>
  </w:num>
  <w:num w:numId="52" w16cid:durableId="2026978336">
    <w:abstractNumId w:val="81"/>
  </w:num>
  <w:num w:numId="53" w16cid:durableId="1178619330">
    <w:abstractNumId w:val="55"/>
  </w:num>
  <w:num w:numId="54" w16cid:durableId="1041594362">
    <w:abstractNumId w:val="63"/>
  </w:num>
  <w:num w:numId="55" w16cid:durableId="592930662">
    <w:abstractNumId w:val="82"/>
  </w:num>
  <w:num w:numId="56" w16cid:durableId="125285307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20096295">
    <w:abstractNumId w:val="93"/>
  </w:num>
  <w:num w:numId="58" w16cid:durableId="85334453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5438155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32023235">
    <w:abstractNumId w:val="72"/>
  </w:num>
  <w:num w:numId="61" w16cid:durableId="830023684">
    <w:abstractNumId w:val="7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A6"/>
    <w:rsid w:val="0000099C"/>
    <w:rsid w:val="00010760"/>
    <w:rsid w:val="00011E39"/>
    <w:rsid w:val="000156A3"/>
    <w:rsid w:val="00026272"/>
    <w:rsid w:val="000329D1"/>
    <w:rsid w:val="00040023"/>
    <w:rsid w:val="00040D52"/>
    <w:rsid w:val="00042587"/>
    <w:rsid w:val="00056C0F"/>
    <w:rsid w:val="00061171"/>
    <w:rsid w:val="00064747"/>
    <w:rsid w:val="00067C08"/>
    <w:rsid w:val="000704A7"/>
    <w:rsid w:val="00071925"/>
    <w:rsid w:val="00073C71"/>
    <w:rsid w:val="000833A1"/>
    <w:rsid w:val="00084E21"/>
    <w:rsid w:val="00085FB1"/>
    <w:rsid w:val="0008738A"/>
    <w:rsid w:val="000A15B3"/>
    <w:rsid w:val="000A3992"/>
    <w:rsid w:val="000A651F"/>
    <w:rsid w:val="000B1FF9"/>
    <w:rsid w:val="000B6F31"/>
    <w:rsid w:val="000B779C"/>
    <w:rsid w:val="000C10A9"/>
    <w:rsid w:val="000C1D82"/>
    <w:rsid w:val="000C4106"/>
    <w:rsid w:val="000C72C1"/>
    <w:rsid w:val="000D6B0C"/>
    <w:rsid w:val="000E1BC8"/>
    <w:rsid w:val="000E41FB"/>
    <w:rsid w:val="000E5118"/>
    <w:rsid w:val="000E5F89"/>
    <w:rsid w:val="000E65C2"/>
    <w:rsid w:val="000F0625"/>
    <w:rsid w:val="000F3716"/>
    <w:rsid w:val="000F5250"/>
    <w:rsid w:val="000F64C0"/>
    <w:rsid w:val="00107399"/>
    <w:rsid w:val="001103F2"/>
    <w:rsid w:val="00111438"/>
    <w:rsid w:val="001122DF"/>
    <w:rsid w:val="00117FBE"/>
    <w:rsid w:val="001274C9"/>
    <w:rsid w:val="0013094E"/>
    <w:rsid w:val="00131565"/>
    <w:rsid w:val="00140DBE"/>
    <w:rsid w:val="0015004A"/>
    <w:rsid w:val="001550F7"/>
    <w:rsid w:val="001575B4"/>
    <w:rsid w:val="0016317A"/>
    <w:rsid w:val="00163D99"/>
    <w:rsid w:val="00167B3B"/>
    <w:rsid w:val="00170166"/>
    <w:rsid w:val="00174A6F"/>
    <w:rsid w:val="001814D9"/>
    <w:rsid w:val="00184B8C"/>
    <w:rsid w:val="00197A85"/>
    <w:rsid w:val="001A2BE7"/>
    <w:rsid w:val="001A5453"/>
    <w:rsid w:val="001A76D0"/>
    <w:rsid w:val="001A7DAC"/>
    <w:rsid w:val="001B24C2"/>
    <w:rsid w:val="001B5D31"/>
    <w:rsid w:val="001C0D8F"/>
    <w:rsid w:val="001C1924"/>
    <w:rsid w:val="001C41F4"/>
    <w:rsid w:val="001C6648"/>
    <w:rsid w:val="001C6FB5"/>
    <w:rsid w:val="001D247C"/>
    <w:rsid w:val="001D5719"/>
    <w:rsid w:val="001D7453"/>
    <w:rsid w:val="001E36DD"/>
    <w:rsid w:val="001E4237"/>
    <w:rsid w:val="001E6EFF"/>
    <w:rsid w:val="001F528D"/>
    <w:rsid w:val="002121EC"/>
    <w:rsid w:val="00224819"/>
    <w:rsid w:val="00230E41"/>
    <w:rsid w:val="002344CF"/>
    <w:rsid w:val="002374F4"/>
    <w:rsid w:val="00237BEF"/>
    <w:rsid w:val="0024151B"/>
    <w:rsid w:val="002425F5"/>
    <w:rsid w:val="00243683"/>
    <w:rsid w:val="00250832"/>
    <w:rsid w:val="00251CF2"/>
    <w:rsid w:val="002564CF"/>
    <w:rsid w:val="0026640A"/>
    <w:rsid w:val="00274B91"/>
    <w:rsid w:val="00290D4B"/>
    <w:rsid w:val="00294EFF"/>
    <w:rsid w:val="00297B8F"/>
    <w:rsid w:val="00297F9F"/>
    <w:rsid w:val="002A3759"/>
    <w:rsid w:val="002B0343"/>
    <w:rsid w:val="002B04B4"/>
    <w:rsid w:val="002B0CE1"/>
    <w:rsid w:val="002B101B"/>
    <w:rsid w:val="002B3AC4"/>
    <w:rsid w:val="002C0635"/>
    <w:rsid w:val="002C430A"/>
    <w:rsid w:val="002D029C"/>
    <w:rsid w:val="002D3E65"/>
    <w:rsid w:val="002E230B"/>
    <w:rsid w:val="002E4E56"/>
    <w:rsid w:val="002F1099"/>
    <w:rsid w:val="00307A7D"/>
    <w:rsid w:val="0031066D"/>
    <w:rsid w:val="00311458"/>
    <w:rsid w:val="00312560"/>
    <w:rsid w:val="00313C71"/>
    <w:rsid w:val="00314E4B"/>
    <w:rsid w:val="0032676C"/>
    <w:rsid w:val="00330BBB"/>
    <w:rsid w:val="00331B12"/>
    <w:rsid w:val="00333A6E"/>
    <w:rsid w:val="0033665D"/>
    <w:rsid w:val="0033688A"/>
    <w:rsid w:val="003465E6"/>
    <w:rsid w:val="00347C3F"/>
    <w:rsid w:val="003617FB"/>
    <w:rsid w:val="00362BFB"/>
    <w:rsid w:val="00362FCE"/>
    <w:rsid w:val="00363510"/>
    <w:rsid w:val="00363C72"/>
    <w:rsid w:val="0036667A"/>
    <w:rsid w:val="00370E9C"/>
    <w:rsid w:val="0037477F"/>
    <w:rsid w:val="00375F5C"/>
    <w:rsid w:val="00390A5B"/>
    <w:rsid w:val="00394B35"/>
    <w:rsid w:val="003A1B54"/>
    <w:rsid w:val="003B418E"/>
    <w:rsid w:val="003C158D"/>
    <w:rsid w:val="003C2A59"/>
    <w:rsid w:val="003C42B8"/>
    <w:rsid w:val="003C7843"/>
    <w:rsid w:val="003D1D6A"/>
    <w:rsid w:val="003D3E7F"/>
    <w:rsid w:val="003D69C9"/>
    <w:rsid w:val="003E4C55"/>
    <w:rsid w:val="003E4CA2"/>
    <w:rsid w:val="003F443B"/>
    <w:rsid w:val="003F4C79"/>
    <w:rsid w:val="00402FAD"/>
    <w:rsid w:val="00416944"/>
    <w:rsid w:val="00421C01"/>
    <w:rsid w:val="00422841"/>
    <w:rsid w:val="004238DF"/>
    <w:rsid w:val="00426B3F"/>
    <w:rsid w:val="00443587"/>
    <w:rsid w:val="004441E4"/>
    <w:rsid w:val="00455189"/>
    <w:rsid w:val="00455C05"/>
    <w:rsid w:val="0046383F"/>
    <w:rsid w:val="00473653"/>
    <w:rsid w:val="004808DD"/>
    <w:rsid w:val="004844CF"/>
    <w:rsid w:val="00487900"/>
    <w:rsid w:val="004916E1"/>
    <w:rsid w:val="00496106"/>
    <w:rsid w:val="004A1D86"/>
    <w:rsid w:val="004A5258"/>
    <w:rsid w:val="004C2968"/>
    <w:rsid w:val="004C7CD2"/>
    <w:rsid w:val="004D01E6"/>
    <w:rsid w:val="004D3FE7"/>
    <w:rsid w:val="004D7DC2"/>
    <w:rsid w:val="004E48F8"/>
    <w:rsid w:val="004E5087"/>
    <w:rsid w:val="004E7740"/>
    <w:rsid w:val="004F17D2"/>
    <w:rsid w:val="00501768"/>
    <w:rsid w:val="005125B6"/>
    <w:rsid w:val="00512E13"/>
    <w:rsid w:val="0052777C"/>
    <w:rsid w:val="00545B30"/>
    <w:rsid w:val="00547A78"/>
    <w:rsid w:val="00551D1B"/>
    <w:rsid w:val="00552CEA"/>
    <w:rsid w:val="005575CF"/>
    <w:rsid w:val="00557DB9"/>
    <w:rsid w:val="00563C4B"/>
    <w:rsid w:val="00580EB1"/>
    <w:rsid w:val="00582C66"/>
    <w:rsid w:val="00585BEF"/>
    <w:rsid w:val="00595818"/>
    <w:rsid w:val="005978A8"/>
    <w:rsid w:val="005A0878"/>
    <w:rsid w:val="005A5C17"/>
    <w:rsid w:val="005C017F"/>
    <w:rsid w:val="005C2DC2"/>
    <w:rsid w:val="005C49D1"/>
    <w:rsid w:val="005C4BAE"/>
    <w:rsid w:val="005D5CC2"/>
    <w:rsid w:val="005E1F16"/>
    <w:rsid w:val="005E31B0"/>
    <w:rsid w:val="005F661E"/>
    <w:rsid w:val="005F728B"/>
    <w:rsid w:val="00605564"/>
    <w:rsid w:val="006069E5"/>
    <w:rsid w:val="00623CDA"/>
    <w:rsid w:val="00625F20"/>
    <w:rsid w:val="006317C4"/>
    <w:rsid w:val="00631E28"/>
    <w:rsid w:val="00633105"/>
    <w:rsid w:val="00637120"/>
    <w:rsid w:val="006401CA"/>
    <w:rsid w:val="00655142"/>
    <w:rsid w:val="006552A7"/>
    <w:rsid w:val="00666285"/>
    <w:rsid w:val="00667987"/>
    <w:rsid w:val="0068200B"/>
    <w:rsid w:val="0069146E"/>
    <w:rsid w:val="00697E92"/>
    <w:rsid w:val="006A0765"/>
    <w:rsid w:val="006B3D8E"/>
    <w:rsid w:val="006B6AE9"/>
    <w:rsid w:val="006C3E79"/>
    <w:rsid w:val="006D09C4"/>
    <w:rsid w:val="006D26D0"/>
    <w:rsid w:val="006D3EC0"/>
    <w:rsid w:val="006D4018"/>
    <w:rsid w:val="006E07EF"/>
    <w:rsid w:val="006E2B36"/>
    <w:rsid w:val="006E5405"/>
    <w:rsid w:val="006E7CEA"/>
    <w:rsid w:val="006E7EB8"/>
    <w:rsid w:val="006F72AD"/>
    <w:rsid w:val="00706456"/>
    <w:rsid w:val="0070720E"/>
    <w:rsid w:val="00710685"/>
    <w:rsid w:val="007111AF"/>
    <w:rsid w:val="007157AB"/>
    <w:rsid w:val="00720B2D"/>
    <w:rsid w:val="00725F72"/>
    <w:rsid w:val="00727026"/>
    <w:rsid w:val="00731B66"/>
    <w:rsid w:val="007362F4"/>
    <w:rsid w:val="007450B7"/>
    <w:rsid w:val="00747D26"/>
    <w:rsid w:val="00752FB5"/>
    <w:rsid w:val="00763756"/>
    <w:rsid w:val="00764B82"/>
    <w:rsid w:val="00785EDB"/>
    <w:rsid w:val="00786738"/>
    <w:rsid w:val="00790141"/>
    <w:rsid w:val="0079090C"/>
    <w:rsid w:val="007912BD"/>
    <w:rsid w:val="007A0DCF"/>
    <w:rsid w:val="007A1386"/>
    <w:rsid w:val="007A3752"/>
    <w:rsid w:val="007A51AD"/>
    <w:rsid w:val="007A548F"/>
    <w:rsid w:val="007A6150"/>
    <w:rsid w:val="007A62AA"/>
    <w:rsid w:val="007B408E"/>
    <w:rsid w:val="007B5C65"/>
    <w:rsid w:val="007B6BC5"/>
    <w:rsid w:val="007B74B1"/>
    <w:rsid w:val="007C669A"/>
    <w:rsid w:val="007D27D8"/>
    <w:rsid w:val="007E377A"/>
    <w:rsid w:val="007E440B"/>
    <w:rsid w:val="007E6436"/>
    <w:rsid w:val="007E6AAA"/>
    <w:rsid w:val="007E7EC5"/>
    <w:rsid w:val="007F6BCC"/>
    <w:rsid w:val="0080682E"/>
    <w:rsid w:val="00806841"/>
    <w:rsid w:val="0080769E"/>
    <w:rsid w:val="008118D7"/>
    <w:rsid w:val="00811FEF"/>
    <w:rsid w:val="00820964"/>
    <w:rsid w:val="008218C5"/>
    <w:rsid w:val="00822059"/>
    <w:rsid w:val="00833225"/>
    <w:rsid w:val="00841377"/>
    <w:rsid w:val="008428CA"/>
    <w:rsid w:val="0084414E"/>
    <w:rsid w:val="008467C2"/>
    <w:rsid w:val="00847107"/>
    <w:rsid w:val="008473B2"/>
    <w:rsid w:val="00857A46"/>
    <w:rsid w:val="008614E8"/>
    <w:rsid w:val="00870617"/>
    <w:rsid w:val="008734CA"/>
    <w:rsid w:val="00875A15"/>
    <w:rsid w:val="00880D7C"/>
    <w:rsid w:val="00882946"/>
    <w:rsid w:val="00882AF1"/>
    <w:rsid w:val="00887B1C"/>
    <w:rsid w:val="00890C9A"/>
    <w:rsid w:val="00890CBE"/>
    <w:rsid w:val="00892EF8"/>
    <w:rsid w:val="008A3619"/>
    <w:rsid w:val="008C251C"/>
    <w:rsid w:val="008C3733"/>
    <w:rsid w:val="008D4036"/>
    <w:rsid w:val="008D4247"/>
    <w:rsid w:val="008D6627"/>
    <w:rsid w:val="008E7A10"/>
    <w:rsid w:val="008F2E9F"/>
    <w:rsid w:val="008F2EB2"/>
    <w:rsid w:val="008F3274"/>
    <w:rsid w:val="008F58B1"/>
    <w:rsid w:val="00904A97"/>
    <w:rsid w:val="00904F9F"/>
    <w:rsid w:val="00910991"/>
    <w:rsid w:val="00932C5C"/>
    <w:rsid w:val="00934168"/>
    <w:rsid w:val="0093661A"/>
    <w:rsid w:val="0094180B"/>
    <w:rsid w:val="009440A1"/>
    <w:rsid w:val="009509CF"/>
    <w:rsid w:val="0097109E"/>
    <w:rsid w:val="00972B65"/>
    <w:rsid w:val="00976720"/>
    <w:rsid w:val="00977682"/>
    <w:rsid w:val="009876A4"/>
    <w:rsid w:val="009976AB"/>
    <w:rsid w:val="009A156E"/>
    <w:rsid w:val="009A16B1"/>
    <w:rsid w:val="009A29D8"/>
    <w:rsid w:val="009A5BDF"/>
    <w:rsid w:val="009B423C"/>
    <w:rsid w:val="009B66D4"/>
    <w:rsid w:val="009C358D"/>
    <w:rsid w:val="009C3D60"/>
    <w:rsid w:val="009C4066"/>
    <w:rsid w:val="009E2B7A"/>
    <w:rsid w:val="009F411F"/>
    <w:rsid w:val="00A1358C"/>
    <w:rsid w:val="00A147C8"/>
    <w:rsid w:val="00A3170C"/>
    <w:rsid w:val="00A34B2A"/>
    <w:rsid w:val="00A35383"/>
    <w:rsid w:val="00A51E8F"/>
    <w:rsid w:val="00A5411B"/>
    <w:rsid w:val="00A61180"/>
    <w:rsid w:val="00A616CA"/>
    <w:rsid w:val="00A6212B"/>
    <w:rsid w:val="00A62797"/>
    <w:rsid w:val="00A64F1A"/>
    <w:rsid w:val="00A7017D"/>
    <w:rsid w:val="00A71A83"/>
    <w:rsid w:val="00A866B3"/>
    <w:rsid w:val="00AA331E"/>
    <w:rsid w:val="00AA3FED"/>
    <w:rsid w:val="00AA5F69"/>
    <w:rsid w:val="00AA632D"/>
    <w:rsid w:val="00AA7C03"/>
    <w:rsid w:val="00AB0437"/>
    <w:rsid w:val="00AB1E82"/>
    <w:rsid w:val="00AC2331"/>
    <w:rsid w:val="00AC47EF"/>
    <w:rsid w:val="00AD502A"/>
    <w:rsid w:val="00AE109B"/>
    <w:rsid w:val="00AE4040"/>
    <w:rsid w:val="00AE6BAA"/>
    <w:rsid w:val="00AF1676"/>
    <w:rsid w:val="00AF35E8"/>
    <w:rsid w:val="00AF50EC"/>
    <w:rsid w:val="00AF7D9C"/>
    <w:rsid w:val="00B14663"/>
    <w:rsid w:val="00B17FB2"/>
    <w:rsid w:val="00B22918"/>
    <w:rsid w:val="00B2438B"/>
    <w:rsid w:val="00B2445B"/>
    <w:rsid w:val="00B244CE"/>
    <w:rsid w:val="00B24824"/>
    <w:rsid w:val="00B32E51"/>
    <w:rsid w:val="00B3675E"/>
    <w:rsid w:val="00B452DB"/>
    <w:rsid w:val="00B52BC0"/>
    <w:rsid w:val="00B62469"/>
    <w:rsid w:val="00B70520"/>
    <w:rsid w:val="00B74824"/>
    <w:rsid w:val="00B770DC"/>
    <w:rsid w:val="00B85872"/>
    <w:rsid w:val="00B939BD"/>
    <w:rsid w:val="00B94A78"/>
    <w:rsid w:val="00B96E26"/>
    <w:rsid w:val="00BB328D"/>
    <w:rsid w:val="00BB51CF"/>
    <w:rsid w:val="00BB5ED5"/>
    <w:rsid w:val="00BC3B15"/>
    <w:rsid w:val="00BC5E48"/>
    <w:rsid w:val="00BE0623"/>
    <w:rsid w:val="00BE5E1C"/>
    <w:rsid w:val="00BF7E28"/>
    <w:rsid w:val="00C01E81"/>
    <w:rsid w:val="00C02EDA"/>
    <w:rsid w:val="00C03D40"/>
    <w:rsid w:val="00C11D82"/>
    <w:rsid w:val="00C14657"/>
    <w:rsid w:val="00C20210"/>
    <w:rsid w:val="00C25C7A"/>
    <w:rsid w:val="00C34263"/>
    <w:rsid w:val="00C3487B"/>
    <w:rsid w:val="00C447A5"/>
    <w:rsid w:val="00C451D9"/>
    <w:rsid w:val="00C46159"/>
    <w:rsid w:val="00C469A1"/>
    <w:rsid w:val="00C46D4D"/>
    <w:rsid w:val="00C470E8"/>
    <w:rsid w:val="00C530EF"/>
    <w:rsid w:val="00C53DF3"/>
    <w:rsid w:val="00C56913"/>
    <w:rsid w:val="00C612C8"/>
    <w:rsid w:val="00C62F00"/>
    <w:rsid w:val="00C65E6A"/>
    <w:rsid w:val="00C71FD9"/>
    <w:rsid w:val="00C72062"/>
    <w:rsid w:val="00CA2B61"/>
    <w:rsid w:val="00CB11C8"/>
    <w:rsid w:val="00CB3175"/>
    <w:rsid w:val="00CB3E9F"/>
    <w:rsid w:val="00CC36F9"/>
    <w:rsid w:val="00CC50A8"/>
    <w:rsid w:val="00CC7EB6"/>
    <w:rsid w:val="00CD4E5C"/>
    <w:rsid w:val="00CE62AA"/>
    <w:rsid w:val="00CE64F6"/>
    <w:rsid w:val="00CF7235"/>
    <w:rsid w:val="00CF76D3"/>
    <w:rsid w:val="00D01D49"/>
    <w:rsid w:val="00D05237"/>
    <w:rsid w:val="00D06CA2"/>
    <w:rsid w:val="00D14718"/>
    <w:rsid w:val="00D2337E"/>
    <w:rsid w:val="00D34C49"/>
    <w:rsid w:val="00D416D1"/>
    <w:rsid w:val="00D4221C"/>
    <w:rsid w:val="00D4335C"/>
    <w:rsid w:val="00D44A8E"/>
    <w:rsid w:val="00D45CD0"/>
    <w:rsid w:val="00D46BDD"/>
    <w:rsid w:val="00D5093D"/>
    <w:rsid w:val="00D54207"/>
    <w:rsid w:val="00D554FD"/>
    <w:rsid w:val="00D57773"/>
    <w:rsid w:val="00D63CA8"/>
    <w:rsid w:val="00D875EB"/>
    <w:rsid w:val="00D87B55"/>
    <w:rsid w:val="00D952D0"/>
    <w:rsid w:val="00D97AB1"/>
    <w:rsid w:val="00DA099E"/>
    <w:rsid w:val="00DA1344"/>
    <w:rsid w:val="00DA1C58"/>
    <w:rsid w:val="00DA5D64"/>
    <w:rsid w:val="00DB0015"/>
    <w:rsid w:val="00DB3FBC"/>
    <w:rsid w:val="00DC4A7C"/>
    <w:rsid w:val="00DC7F74"/>
    <w:rsid w:val="00DD2BAF"/>
    <w:rsid w:val="00DD3B31"/>
    <w:rsid w:val="00DD440D"/>
    <w:rsid w:val="00DD5B06"/>
    <w:rsid w:val="00DD76DF"/>
    <w:rsid w:val="00DD7F88"/>
    <w:rsid w:val="00DE2A83"/>
    <w:rsid w:val="00DF6698"/>
    <w:rsid w:val="00E0468C"/>
    <w:rsid w:val="00E17B97"/>
    <w:rsid w:val="00E24B7B"/>
    <w:rsid w:val="00E33029"/>
    <w:rsid w:val="00E367D5"/>
    <w:rsid w:val="00E40920"/>
    <w:rsid w:val="00E4196F"/>
    <w:rsid w:val="00E4418A"/>
    <w:rsid w:val="00E47A1F"/>
    <w:rsid w:val="00E51507"/>
    <w:rsid w:val="00E52F4D"/>
    <w:rsid w:val="00E53B69"/>
    <w:rsid w:val="00E5431D"/>
    <w:rsid w:val="00E552A7"/>
    <w:rsid w:val="00E60EB8"/>
    <w:rsid w:val="00E62568"/>
    <w:rsid w:val="00E65060"/>
    <w:rsid w:val="00E722E0"/>
    <w:rsid w:val="00E74F6F"/>
    <w:rsid w:val="00E81AB6"/>
    <w:rsid w:val="00E82243"/>
    <w:rsid w:val="00E861B6"/>
    <w:rsid w:val="00E90422"/>
    <w:rsid w:val="00E92A6D"/>
    <w:rsid w:val="00E954DD"/>
    <w:rsid w:val="00EB189B"/>
    <w:rsid w:val="00EC35CC"/>
    <w:rsid w:val="00EC4570"/>
    <w:rsid w:val="00ED144C"/>
    <w:rsid w:val="00ED65A6"/>
    <w:rsid w:val="00ED6B75"/>
    <w:rsid w:val="00EE2DCE"/>
    <w:rsid w:val="00EF1EF5"/>
    <w:rsid w:val="00EF71B1"/>
    <w:rsid w:val="00EF7391"/>
    <w:rsid w:val="00EF7C2A"/>
    <w:rsid w:val="00F0251C"/>
    <w:rsid w:val="00F06F56"/>
    <w:rsid w:val="00F104DC"/>
    <w:rsid w:val="00F15854"/>
    <w:rsid w:val="00F24B46"/>
    <w:rsid w:val="00F250F7"/>
    <w:rsid w:val="00F2675C"/>
    <w:rsid w:val="00F27A13"/>
    <w:rsid w:val="00F27CE2"/>
    <w:rsid w:val="00F3059B"/>
    <w:rsid w:val="00F31ABA"/>
    <w:rsid w:val="00F42326"/>
    <w:rsid w:val="00F42CCC"/>
    <w:rsid w:val="00F51B82"/>
    <w:rsid w:val="00F5527D"/>
    <w:rsid w:val="00F55951"/>
    <w:rsid w:val="00F57756"/>
    <w:rsid w:val="00F619B8"/>
    <w:rsid w:val="00F642DC"/>
    <w:rsid w:val="00F64D4D"/>
    <w:rsid w:val="00F6728F"/>
    <w:rsid w:val="00F73FA5"/>
    <w:rsid w:val="00F74F3A"/>
    <w:rsid w:val="00F827FD"/>
    <w:rsid w:val="00F83F1F"/>
    <w:rsid w:val="00F86AA6"/>
    <w:rsid w:val="00F92DB1"/>
    <w:rsid w:val="00F92ED0"/>
    <w:rsid w:val="00FA2C89"/>
    <w:rsid w:val="00FA2E34"/>
    <w:rsid w:val="00FA6B07"/>
    <w:rsid w:val="00FB05F9"/>
    <w:rsid w:val="00FB383C"/>
    <w:rsid w:val="00FC3668"/>
    <w:rsid w:val="00FC42D9"/>
    <w:rsid w:val="00FC6669"/>
    <w:rsid w:val="00FD5F34"/>
    <w:rsid w:val="00FE541F"/>
    <w:rsid w:val="00FF02E5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C8BA75"/>
  <w15:chartTrackingRefBased/>
  <w15:docId w15:val="{F2BB46A5-FD38-4326-B53B-2980F332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numId w:val="1"/>
      </w:numPr>
      <w:tabs>
        <w:tab w:val="left" w:pos="2760"/>
      </w:tabs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3712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360" w:lineRule="auto"/>
      <w:jc w:val="center"/>
      <w:outlineLvl w:val="7"/>
    </w:pPr>
    <w:rPr>
      <w:rFonts w:ascii="Arial" w:hAnsi="Arial" w:cs="Arial"/>
      <w:b/>
      <w:i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eastAsia="Times New Roman" w:cs="Times New Roman"/>
      <w:b/>
      <w:bCs/>
      <w:iCs/>
      <w:color w:val="FF0000"/>
      <w:spacing w:val="2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color w:val="FF0000"/>
    </w:rPr>
  </w:style>
  <w:style w:type="character" w:customStyle="1" w:styleId="WW8Num5z0">
    <w:name w:val="WW8Num5z0"/>
    <w:rPr>
      <w:rFonts w:ascii="Symbol" w:hAnsi="Symbol" w:cs="Symbol" w:hint="default"/>
      <w:b/>
      <w:shd w:val="clear" w:color="auto" w:fill="FFFF00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  <w:shd w:val="clear" w:color="auto" w:fill="FFFF00"/>
    </w:rPr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9z0">
    <w:name w:val="WW8Num9z0"/>
    <w:rPr>
      <w:rFonts w:ascii="Symbol" w:hAnsi="Symbol" w:cs="Symbol" w:hint="default"/>
      <w:b/>
      <w:bCs/>
      <w:iCs/>
      <w:color w:val="FF0000"/>
      <w:spacing w:val="2"/>
      <w:position w:val="0"/>
      <w:sz w:val="20"/>
      <w:szCs w:val="20"/>
      <w:vertAlign w:val="baseline"/>
    </w:rPr>
  </w:style>
  <w:style w:type="character" w:customStyle="1" w:styleId="WW8Num10z0">
    <w:name w:val="WW8Num10z0"/>
    <w:rPr>
      <w:rFonts w:ascii="Times New Roman" w:hAnsi="Times New Roman" w:cs="Times New Roman"/>
      <w:b/>
      <w:sz w:val="20"/>
      <w:szCs w:val="20"/>
      <w:shd w:val="clear" w:color="auto" w:fill="C0C0C0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  <w:sz w:val="22"/>
      <w:szCs w:val="22"/>
      <w:shd w:val="clear" w:color="auto" w:fill="FFFF00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6z1">
    <w:name w:val="WW8Num16z1"/>
    <w:rPr>
      <w:rFonts w:cs="Times New Roman"/>
      <w:b w:val="0"/>
    </w:rPr>
  </w:style>
  <w:style w:type="character" w:customStyle="1" w:styleId="WW8Num17z0">
    <w:name w:val="WW8Num17z0"/>
    <w:rPr>
      <w:rFonts w:cs="Times New Roman"/>
      <w:w w:val="1"/>
      <w:sz w:val="20"/>
      <w:szCs w:val="20"/>
    </w:rPr>
  </w:style>
  <w:style w:type="character" w:customStyle="1" w:styleId="WW8Num18z0">
    <w:name w:val="WW8Num18z0"/>
    <w:rPr>
      <w:rFonts w:cs="Times New Roman"/>
      <w:b w:val="0"/>
      <w:color w:val="FF0000"/>
      <w:shd w:val="clear" w:color="auto" w:fill="FFFF00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hAnsi="Times New Roman" w:cs="Times New Roman" w:hint="default"/>
      <w:b w:val="0"/>
      <w:i w:val="0"/>
      <w:color w:val="auto"/>
      <w:sz w:val="18"/>
      <w:szCs w:val="18"/>
      <w:shd w:val="clear" w:color="auto" w:fill="FFFF00"/>
    </w:rPr>
  </w:style>
  <w:style w:type="character" w:customStyle="1" w:styleId="WW8Num21z0">
    <w:name w:val="WW8Num21z0"/>
  </w:style>
  <w:style w:type="character" w:customStyle="1" w:styleId="WW8Num22z0">
    <w:name w:val="WW8Num22z0"/>
    <w:rPr>
      <w:rFonts w:cs="Times New Roman"/>
      <w:color w:val="auto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  <w:sz w:val="22"/>
      <w:szCs w:val="22"/>
    </w:rPr>
  </w:style>
  <w:style w:type="character" w:customStyle="1" w:styleId="WW8Num24z1">
    <w:name w:val="WW8Num24z1"/>
    <w:rPr>
      <w:rFonts w:ascii="Symbol" w:hAnsi="Symbol" w:cs="Symbol" w:hint="default"/>
      <w:sz w:val="22"/>
      <w:szCs w:val="22"/>
      <w:shd w:val="clear" w:color="auto" w:fill="FFFF00"/>
    </w:rPr>
  </w:style>
  <w:style w:type="character" w:customStyle="1" w:styleId="WW8Num25z0">
    <w:name w:val="WW8Num25z0"/>
    <w:rPr>
      <w:rFonts w:cs="Times New Roman"/>
      <w:shd w:val="clear" w:color="auto" w:fill="FFFF00"/>
    </w:rPr>
  </w:style>
  <w:style w:type="character" w:customStyle="1" w:styleId="WW8Num26z0">
    <w:name w:val="WW8Num26z0"/>
    <w:rPr>
      <w:rFonts w:cs="Times New Roman"/>
      <w:sz w:val="22"/>
      <w:szCs w:val="22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2"/>
      <w:szCs w:val="22"/>
    </w:rPr>
  </w:style>
  <w:style w:type="character" w:customStyle="1" w:styleId="WW8Num28z0">
    <w:name w:val="WW8Num28z0"/>
    <w:rPr>
      <w:rFonts w:ascii="Symbol" w:hAnsi="Symbol" w:cs="Symbol" w:hint="default"/>
      <w:color w:val="auto"/>
      <w:shd w:val="clear" w:color="auto" w:fill="00FF00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9z0">
    <w:name w:val="WW8Num29z0"/>
    <w:rPr>
      <w:rFonts w:ascii="Symbol" w:hAnsi="Symbol" w:cs="Symbol" w:hint="default"/>
      <w:shd w:val="clear" w:color="auto" w:fill="00FF00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hint="default"/>
      <w:bCs/>
      <w:color w:val="FF0000"/>
    </w:rPr>
  </w:style>
  <w:style w:type="character" w:customStyle="1" w:styleId="WW8Num31z0">
    <w:name w:val="WW8Num31z0"/>
  </w:style>
  <w:style w:type="character" w:customStyle="1" w:styleId="WW8Num32z0">
    <w:name w:val="WW8Num32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1">
    <w:name w:val="WW8Num33z1"/>
    <w:rPr>
      <w:rFonts w:ascii="Symbol" w:hAnsi="Symbol" w:cs="Symbol" w:hint="default"/>
    </w:rPr>
  </w:style>
  <w:style w:type="character" w:customStyle="1" w:styleId="WW8Num33z2">
    <w:name w:val="WW8Num33z2"/>
    <w:rPr>
      <w:rFonts w:ascii="Bookman Old Style" w:hAnsi="Bookman Old Style" w:cs="Bookman Old Style" w:hint="default"/>
      <w:sz w:val="18"/>
      <w:szCs w:val="18"/>
    </w:rPr>
  </w:style>
  <w:style w:type="character" w:customStyle="1" w:styleId="WW8Num33z3">
    <w:name w:val="WW8Num33z3"/>
    <w:rPr>
      <w:rFonts w:cs="Times New Roman"/>
      <w:b/>
      <w:bCs/>
    </w:rPr>
  </w:style>
  <w:style w:type="character" w:customStyle="1" w:styleId="WW8Num33z4">
    <w:name w:val="WW8Num33z4"/>
    <w:rPr>
      <w:rFonts w:cs="Times New Roman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cs="Times New Roman"/>
      <w:b/>
      <w:color w:val="FF0000"/>
      <w:sz w:val="22"/>
      <w:szCs w:val="22"/>
      <w:shd w:val="clear" w:color="auto" w:fill="C0C0C0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Symbol" w:hAnsi="Symbol" w:cs="Symbol" w:hint="default"/>
      <w:b/>
      <w:bCs/>
      <w:color w:val="FF0000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</w:style>
  <w:style w:type="character" w:customStyle="1" w:styleId="WW8Num36z4">
    <w:name w:val="WW8Num36z4"/>
    <w:rPr>
      <w:rFonts w:ascii="Courier New" w:hAnsi="Courier New" w:cs="Courier New" w:hint="default"/>
    </w:rPr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cs="Times New Roman"/>
      <w:b w:val="0"/>
      <w:spacing w:val="2"/>
    </w:rPr>
  </w:style>
  <w:style w:type="character" w:customStyle="1" w:styleId="WW8Num38z0">
    <w:name w:val="WW8Num38z0"/>
    <w:rPr>
      <w:rFonts w:cs="Times New Roman"/>
      <w:b w:val="0"/>
      <w:bCs/>
      <w:color w:val="FF0000"/>
    </w:rPr>
  </w:style>
  <w:style w:type="character" w:customStyle="1" w:styleId="WW8Num39z0">
    <w:name w:val="WW8Num39z0"/>
    <w:rPr>
      <w:rFonts w:cs="Times New Roman"/>
      <w:b w:val="0"/>
      <w:sz w:val="22"/>
      <w:szCs w:val="22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0z0">
    <w:name w:val="WW8Num40z0"/>
    <w:rPr>
      <w:rFonts w:cs="Times New Roman"/>
      <w:b w:val="0"/>
    </w:rPr>
  </w:style>
  <w:style w:type="character" w:customStyle="1" w:styleId="WW8Num41z0">
    <w:name w:val="WW8Num41z0"/>
    <w:rPr>
      <w:rFonts w:cs="Times New Roman"/>
      <w:b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cs="Times New Roman"/>
      <w:sz w:val="22"/>
      <w:szCs w:val="22"/>
      <w:shd w:val="clear" w:color="auto" w:fill="FFFF00"/>
    </w:rPr>
  </w:style>
  <w:style w:type="character" w:customStyle="1" w:styleId="WW8Num45z0">
    <w:name w:val="WW8Num45z0"/>
    <w:rPr>
      <w:rFonts w:cs="Times New Roman"/>
      <w:b/>
      <w:sz w:val="20"/>
      <w:szCs w:val="20"/>
    </w:rPr>
  </w:style>
  <w:style w:type="character" w:customStyle="1" w:styleId="WW8Num45z1">
    <w:name w:val="WW8Num45z1"/>
    <w:rPr>
      <w:rFonts w:cs="Times New Roman"/>
    </w:rPr>
  </w:style>
  <w:style w:type="character" w:customStyle="1" w:styleId="WW8Num46z0">
    <w:name w:val="WW8Num46z0"/>
    <w:rPr>
      <w:rFonts w:ascii="Symbol" w:hAnsi="Symbol" w:cs="Symbol" w:hint="default"/>
      <w:color w:val="auto"/>
      <w:sz w:val="20"/>
      <w:szCs w:val="20"/>
      <w:shd w:val="clear" w:color="auto" w:fill="C0C0C0"/>
    </w:rPr>
  </w:style>
  <w:style w:type="character" w:customStyle="1" w:styleId="WW8Num47z0">
    <w:name w:val="WW8Num47z0"/>
    <w:rPr>
      <w:rFonts w:ascii="Times New Roman" w:hAnsi="Times New Roman" w:cs="Times New Roman"/>
      <w:sz w:val="20"/>
      <w:szCs w:val="20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Times New Roman"/>
      <w:b/>
      <w:i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ascii="Times New Roman" w:hAnsi="Times New Roman" w:cs="Times New Roman"/>
      <w:sz w:val="18"/>
      <w:szCs w:val="18"/>
      <w:shd w:val="clear" w:color="auto" w:fill="C0C0C0"/>
    </w:rPr>
  </w:style>
  <w:style w:type="character" w:customStyle="1" w:styleId="WW8Num50z1">
    <w:name w:val="WW8Num50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51z0">
    <w:name w:val="WW8Num51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51z1">
    <w:name w:val="WW8Num51z1"/>
    <w:rPr>
      <w:rFonts w:ascii="Times New Roman" w:eastAsia="Times New Roman" w:hAnsi="Times New Roman" w:cs="Times New Roman"/>
    </w:rPr>
  </w:style>
  <w:style w:type="character" w:customStyle="1" w:styleId="WW8Num52z0">
    <w:name w:val="WW8Num52z0"/>
    <w:rPr>
      <w:rFonts w:ascii="Times New Roman" w:hAnsi="Times New Roman" w:cs="Times New Roman" w:hint="default"/>
      <w:color w:val="FF0000"/>
      <w:sz w:val="18"/>
      <w:szCs w:val="18"/>
    </w:rPr>
  </w:style>
  <w:style w:type="character" w:customStyle="1" w:styleId="WW8Num52z1">
    <w:name w:val="WW8Num52z1"/>
    <w:rPr>
      <w:rFonts w:cs="Times New Roman"/>
    </w:rPr>
  </w:style>
  <w:style w:type="character" w:customStyle="1" w:styleId="WW8Num53z0">
    <w:name w:val="WW8Num53z0"/>
    <w:rPr>
      <w:rFonts w:cs="Times New Roman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54z0">
    <w:name w:val="WW8Num54z0"/>
    <w:rPr>
      <w:rFonts w:cs="Times New Roman"/>
      <w:sz w:val="22"/>
      <w:szCs w:val="22"/>
    </w:rPr>
  </w:style>
  <w:style w:type="character" w:customStyle="1" w:styleId="WW8Num55z0">
    <w:name w:val="WW8Num55z0"/>
    <w:rPr>
      <w:rFonts w:cs="Times New Roman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Times New Roman"/>
      <w:b w:val="0"/>
    </w:rPr>
  </w:style>
  <w:style w:type="character" w:customStyle="1" w:styleId="WW8Num56z1">
    <w:name w:val="WW8Num56z1"/>
    <w:rPr>
      <w:rFonts w:cs="Times New Roman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  <w:rPr>
      <w:rFonts w:cs="Times New Roman"/>
    </w:rPr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9z0">
    <w:name w:val="WW8Num59z0"/>
    <w:rPr>
      <w:rFonts w:ascii="Times New Roman" w:hAnsi="Times New Roman" w:cs="Times New Roman" w:hint="default"/>
      <w:sz w:val="18"/>
      <w:szCs w:val="18"/>
    </w:rPr>
  </w:style>
  <w:style w:type="character" w:customStyle="1" w:styleId="WW8Num59z1">
    <w:name w:val="WW8Num59z1"/>
    <w:rPr>
      <w:rFonts w:cs="Times New Roman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Times New Roman" w:hAnsi="Times New Roman" w:cs="Times New Roman"/>
      <w:i/>
      <w:sz w:val="20"/>
      <w:szCs w:val="20"/>
    </w:rPr>
  </w:style>
  <w:style w:type="character" w:customStyle="1" w:styleId="WW8Num60z1">
    <w:name w:val="WW8Num60z1"/>
    <w:rPr>
      <w:rFonts w:cs="Times New Roman"/>
      <w:bCs/>
      <w:color w:val="FF0000"/>
      <w:sz w:val="22"/>
      <w:szCs w:val="22"/>
    </w:rPr>
  </w:style>
  <w:style w:type="character" w:customStyle="1" w:styleId="WW8Num61z0">
    <w:name w:val="WW8Num61z0"/>
    <w:rPr>
      <w:rFonts w:cs="Times New Roman"/>
      <w:b w:val="0"/>
    </w:rPr>
  </w:style>
  <w:style w:type="character" w:customStyle="1" w:styleId="WW8Num62z0">
    <w:name w:val="WW8Num62z0"/>
    <w:rPr>
      <w:rFonts w:cs="Times New Roman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Times New Roman" w:hAnsi="Times New Roman" w:cs="Times New Roman"/>
      <w:sz w:val="20"/>
      <w:szCs w:val="20"/>
      <w:shd w:val="clear" w:color="auto" w:fill="FFFF0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</w:rPr>
  </w:style>
  <w:style w:type="character" w:customStyle="1" w:styleId="WW8Num65z0">
    <w:name w:val="WW8Num65z0"/>
    <w:rPr>
      <w:rFonts w:cs="Times New Roman"/>
      <w:b/>
      <w:bCs/>
      <w:shd w:val="clear" w:color="auto" w:fill="FFFF00"/>
    </w:rPr>
  </w:style>
  <w:style w:type="character" w:customStyle="1" w:styleId="WW8Num66z0">
    <w:name w:val="WW8Num66z0"/>
    <w:rPr>
      <w:rFonts w:ascii="Times New Roman" w:hAnsi="Times New Roman" w:cs="Times New Roman"/>
      <w:bCs/>
      <w:color w:val="FF0000"/>
      <w:sz w:val="22"/>
      <w:szCs w:val="22"/>
    </w:rPr>
  </w:style>
  <w:style w:type="character" w:customStyle="1" w:styleId="WW8Num67z0">
    <w:name w:val="WW8Num67z0"/>
    <w:rPr>
      <w:rFonts w:ascii="Times New Roman" w:hAnsi="Times New Roman" w:cs="Times New Roman"/>
      <w:color w:val="auto"/>
      <w:sz w:val="20"/>
      <w:szCs w:val="20"/>
      <w:shd w:val="clear" w:color="auto" w:fill="C0C0C0"/>
    </w:rPr>
  </w:style>
  <w:style w:type="character" w:customStyle="1" w:styleId="WW8Num67z1">
    <w:name w:val="WW8Num67z1"/>
    <w:rPr>
      <w:rFonts w:cs="Times New Roman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Times New Roman"/>
    </w:rPr>
  </w:style>
  <w:style w:type="character" w:customStyle="1" w:styleId="WW8Num69z0">
    <w:name w:val="WW8Num69z0"/>
    <w:rPr>
      <w:rFonts w:ascii="Times New Roman" w:hAnsi="Times New Roman" w:cs="Times New Roman"/>
      <w:b/>
      <w:i/>
      <w:sz w:val="20"/>
      <w:szCs w:val="20"/>
      <w:shd w:val="clear" w:color="auto" w:fill="C0C0C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ascii="Symbol" w:hAnsi="Symbol" w:cs="Symbol" w:hint="default"/>
      <w:color w:val="FF0000"/>
    </w:rPr>
  </w:style>
  <w:style w:type="character" w:customStyle="1" w:styleId="WW8Num72z0">
    <w:name w:val="WW8Num72z0"/>
    <w:rPr>
      <w:rFonts w:cs="Times New Roman"/>
      <w:b w:val="0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  <w:rPr>
      <w:sz w:val="22"/>
      <w:szCs w:val="22"/>
    </w:rPr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Times New Roman"/>
      <w:b/>
      <w:sz w:val="20"/>
    </w:rPr>
  </w:style>
  <w:style w:type="character" w:customStyle="1" w:styleId="WW8Num73z1">
    <w:name w:val="WW8Num73z1"/>
    <w:rPr>
      <w:rFonts w:ascii="Symbol" w:hAnsi="Symbol" w:cs="Symbol" w:hint="default"/>
      <w:sz w:val="22"/>
      <w:szCs w:val="22"/>
      <w:shd w:val="clear" w:color="auto" w:fill="FFFF00"/>
    </w:rPr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Times New Roman"/>
      <w:bCs/>
      <w:color w:val="FF0000"/>
      <w:sz w:val="22"/>
      <w:szCs w:val="22"/>
      <w:lang w:val="sq-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cs="Times New Roman"/>
      <w:sz w:val="22"/>
      <w:szCs w:val="22"/>
      <w:shd w:val="clear" w:color="auto" w:fill="FFFF00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6z0">
    <w:name w:val="WW8Num76z0"/>
    <w:rPr>
      <w:rFonts w:ascii="Times New Roman" w:eastAsia="SimSun" w:hAnsi="Times New Roman" w:cs="Times New Roman" w:hint="default"/>
      <w:b w:val="0"/>
      <w:bCs/>
      <w:i w:val="0"/>
      <w:iCs/>
      <w:color w:val="auto"/>
      <w:sz w:val="18"/>
      <w:szCs w:val="18"/>
      <w:shd w:val="clear" w:color="auto" w:fill="FFFF00"/>
    </w:rPr>
  </w:style>
  <w:style w:type="character" w:customStyle="1" w:styleId="WW8Num76z1">
    <w:name w:val="WW8Num76z1"/>
    <w:rPr>
      <w:rFonts w:cs="Times New Roman"/>
    </w:rPr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cs="Times New Roman"/>
      <w:shd w:val="clear" w:color="auto" w:fill="FFFF0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cs="Times New Roman"/>
      <w:color w:val="00000A"/>
    </w:rPr>
  </w:style>
  <w:style w:type="character" w:customStyle="1" w:styleId="WW8Num79z0">
    <w:name w:val="WW8Num79z0"/>
    <w:rPr>
      <w:rFonts w:cs="Times New Roman"/>
      <w:b/>
      <w:color w:val="FF0000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cs="Times New Roman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cs="Times New Roman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ascii="Times New Roman" w:hAnsi="Times New Roman" w:cs="Times New Roman"/>
      <w:sz w:val="20"/>
      <w:szCs w:val="20"/>
    </w:rPr>
  </w:style>
  <w:style w:type="character" w:customStyle="1" w:styleId="WW8Num81z1">
    <w:name w:val="WW8Num81z1"/>
    <w:rPr>
      <w:b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hAnsi="Times New Roman" w:cs="Times New Roman"/>
      <w:b/>
      <w:bCs/>
      <w:sz w:val="20"/>
      <w:szCs w:val="20"/>
      <w:shd w:val="clear" w:color="auto" w:fill="C0C0C0"/>
    </w:rPr>
  </w:style>
  <w:style w:type="character" w:customStyle="1" w:styleId="WW8Num82z1">
    <w:name w:val="WW8Num82z1"/>
    <w:rPr>
      <w:rFonts w:ascii="Arial" w:hAnsi="Arial" w:cs="Arial" w:hint="default"/>
      <w:b/>
      <w:sz w:val="20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Times New Roman" w:hAnsi="Times New Roman" w:cs="Times New Roman"/>
      <w:b/>
      <w:sz w:val="18"/>
      <w:szCs w:val="18"/>
      <w:shd w:val="clear" w:color="auto" w:fill="C0C0C0"/>
    </w:rPr>
  </w:style>
  <w:style w:type="character" w:customStyle="1" w:styleId="WW8Num83z1">
    <w:name w:val="WW8Num83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83z2">
    <w:name w:val="WW8Num83z2"/>
    <w:rPr>
      <w:rFonts w:ascii="Bookman Old Style" w:hAnsi="Bookman Old Style" w:cs="Bookman Old Style" w:hint="default"/>
      <w:sz w:val="18"/>
      <w:szCs w:val="18"/>
    </w:rPr>
  </w:style>
  <w:style w:type="character" w:customStyle="1" w:styleId="WW8Num83z3">
    <w:name w:val="WW8Num83z3"/>
    <w:rPr>
      <w:rFonts w:cs="Times New Roman"/>
      <w:b/>
      <w:bCs/>
    </w:rPr>
  </w:style>
  <w:style w:type="character" w:customStyle="1" w:styleId="WW8Num83z4">
    <w:name w:val="WW8Num83z4"/>
    <w:rPr>
      <w:rFonts w:cs="Times New Roman"/>
    </w:rPr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imes New Roman" w:hAnsi="Times New Roman" w:cs="Times New Roman"/>
      <w:b/>
      <w:caps/>
      <w:color w:val="auto"/>
      <w:sz w:val="20"/>
      <w:szCs w:val="20"/>
      <w:shd w:val="clear" w:color="auto" w:fill="FFFF00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cs="Times New Roman"/>
      <w:b w:val="0"/>
      <w:sz w:val="20"/>
    </w:rPr>
  </w:style>
  <w:style w:type="character" w:customStyle="1" w:styleId="WW8Num85z1">
    <w:name w:val="WW8Num85z1"/>
    <w:rPr>
      <w:rFonts w:cs="Times New Roman"/>
    </w:rPr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cs="Times New Roman"/>
      <w:b w:val="0"/>
      <w:bCs/>
      <w:color w:val="FF0000"/>
      <w:sz w:val="2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7z0">
    <w:name w:val="WW8Num87z0"/>
    <w:rPr>
      <w:rFonts w:cs="Times New Roman"/>
      <w:b w:val="0"/>
      <w:spacing w:val="2"/>
      <w:position w:val="0"/>
      <w:sz w:val="24"/>
      <w:vertAlign w:val="baseline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Times New Roman" w:hAnsi="Times New Roman" w:cs="Times New Roman"/>
      <w:b/>
      <w:i/>
      <w:sz w:val="20"/>
      <w:szCs w:val="20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Times New Roman" w:hAnsi="Times New Roman" w:cs="Times New Roman"/>
      <w:sz w:val="20"/>
      <w:szCs w:val="20"/>
      <w:shd w:val="clear" w:color="auto" w:fill="FFFF00"/>
    </w:rPr>
  </w:style>
  <w:style w:type="character" w:customStyle="1" w:styleId="WW8Num89z1">
    <w:name w:val="WW8Num89z1"/>
    <w:rPr>
      <w:rFonts w:ascii="Courier New" w:hAnsi="Courier New" w:cs="Courier New"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3">
    <w:name w:val="WW8Num89z3"/>
    <w:rPr>
      <w:rFonts w:ascii="Symbol" w:hAnsi="Symbol" w:cs="Symbol" w:hint="default"/>
    </w:rPr>
  </w:style>
  <w:style w:type="character" w:customStyle="1" w:styleId="WW8Num90z0">
    <w:name w:val="WW8Num90z0"/>
    <w:rPr>
      <w:rFonts w:ascii="Times New Roman" w:hAnsi="Times New Roman" w:cs="Times New Roman"/>
      <w:i/>
      <w:sz w:val="20"/>
      <w:szCs w:val="20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cs="Times New Roman"/>
    </w:rPr>
  </w:style>
  <w:style w:type="character" w:customStyle="1" w:styleId="WW8Num91z1">
    <w:name w:val="WW8Num91z1"/>
    <w:rPr>
      <w:rFonts w:ascii="Arial" w:hAnsi="Arial" w:cs="Arial" w:hint="default"/>
      <w:b/>
      <w:sz w:val="20"/>
      <w:szCs w:val="18"/>
    </w:rPr>
  </w:style>
  <w:style w:type="character" w:customStyle="1" w:styleId="WW8Num91z2">
    <w:name w:val="WW8Num91z2"/>
    <w:rPr>
      <w:rFonts w:ascii="Arial" w:eastAsia="Times New Roman" w:hAnsi="Arial" w:cs="Arial" w:hint="default"/>
      <w:b/>
      <w:i w:val="0"/>
      <w:color w:val="00000A"/>
      <w:sz w:val="20"/>
      <w:szCs w:val="18"/>
    </w:rPr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Times New Roman" w:hAnsi="Times New Roman" w:cs="Times New Roman"/>
      <w:b/>
      <w:bCs/>
      <w:iCs/>
      <w:caps/>
      <w:color w:val="FF0000"/>
      <w:sz w:val="20"/>
      <w:szCs w:val="20"/>
      <w:shd w:val="clear" w:color="auto" w:fill="C0C0C0"/>
    </w:rPr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ascii="Times New Roman" w:hAnsi="Times New Roman" w:cs="Times New Roman" w:hint="default"/>
      <w:sz w:val="18"/>
      <w:szCs w:val="18"/>
    </w:rPr>
  </w:style>
  <w:style w:type="character" w:customStyle="1" w:styleId="WW8Num93z1">
    <w:name w:val="WW8Num93z1"/>
    <w:rPr>
      <w:rFonts w:cs="Times New Roman"/>
    </w:rPr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cs="Times New Roman"/>
    </w:rPr>
  </w:style>
  <w:style w:type="character" w:customStyle="1" w:styleId="WW8Num94z1">
    <w:name w:val="WW8Num94z1"/>
    <w:rPr>
      <w:rFonts w:ascii="Arial" w:eastAsia="Lucida Sans Unicode" w:hAnsi="Arial" w:cs="Arial" w:hint="default"/>
      <w:b/>
      <w:kern w:val="1"/>
      <w:sz w:val="20"/>
      <w:lang w:eastAsia="hi-IN" w:bidi="hi-IN"/>
    </w:rPr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Times New Roman" w:hAnsi="Times New Roman" w:cs="Times New Roman" w:hint="default"/>
      <w:color w:val="FF0000"/>
      <w:sz w:val="18"/>
      <w:szCs w:val="18"/>
    </w:rPr>
  </w:style>
  <w:style w:type="character" w:customStyle="1" w:styleId="WW8Num95z1">
    <w:name w:val="WW8Num95z1"/>
    <w:rPr>
      <w:rFonts w:cs="Times New Roman"/>
    </w:rPr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cs="Times New Roman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  <w:rPr>
      <w:rFonts w:hint="default"/>
    </w:rPr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cs="Times New Roman"/>
      <w:b w:val="0"/>
    </w:rPr>
  </w:style>
  <w:style w:type="character" w:customStyle="1" w:styleId="WW8Num98z0">
    <w:name w:val="WW8Num98z0"/>
    <w:rPr>
      <w:rFonts w:cs="Times New Roman"/>
      <w:b/>
      <w:i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9z0">
    <w:name w:val="WW8Num99z0"/>
    <w:rPr>
      <w:rFonts w:cs="Times New Roman"/>
      <w:b w:val="0"/>
      <w:i/>
    </w:rPr>
  </w:style>
  <w:style w:type="character" w:customStyle="1" w:styleId="WW8Num99z1">
    <w:name w:val="WW8Num99z1"/>
    <w:rPr>
      <w:rFonts w:cs="Times New Roman"/>
    </w:rPr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cs="Times New Roman"/>
      <w:color w:val="auto"/>
      <w:sz w:val="20"/>
    </w:rPr>
  </w:style>
  <w:style w:type="character" w:customStyle="1" w:styleId="WW8Num101z0">
    <w:name w:val="WW8Num101z0"/>
    <w:rPr>
      <w:rFonts w:cs="Times New Roman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cs="Times New Roman"/>
      <w:color w:val="auto"/>
      <w:sz w:val="20"/>
    </w:rPr>
  </w:style>
  <w:style w:type="character" w:customStyle="1" w:styleId="WW8Num102z1">
    <w:name w:val="WW8Num102z1"/>
    <w:rPr>
      <w:rFonts w:cs="Times New Roman"/>
    </w:rPr>
  </w:style>
  <w:style w:type="character" w:customStyle="1" w:styleId="WW8Num102z2">
    <w:name w:val="WW8Num102z2"/>
    <w:rPr>
      <w:rFonts w:ascii="Bookman Old Style" w:hAnsi="Bookman Old Style" w:cs="Bookman Old Style" w:hint="default"/>
      <w:sz w:val="18"/>
      <w:szCs w:val="18"/>
    </w:rPr>
  </w:style>
  <w:style w:type="character" w:customStyle="1" w:styleId="WW8Num102z3">
    <w:name w:val="WW8Num102z3"/>
    <w:rPr>
      <w:rFonts w:cs="Times New Roman"/>
      <w:b/>
      <w:bCs/>
    </w:rPr>
  </w:style>
  <w:style w:type="character" w:customStyle="1" w:styleId="WW8Num102z4">
    <w:name w:val="WW8Num102z4"/>
    <w:rPr>
      <w:rFonts w:cs="Times New Roman"/>
    </w:rPr>
  </w:style>
  <w:style w:type="character" w:customStyle="1" w:styleId="WW8Num103z0">
    <w:name w:val="WW8Num103z0"/>
    <w:rPr>
      <w:rFonts w:cs="Times New Roman"/>
      <w:b w:val="0"/>
      <w:bCs/>
      <w:iCs/>
      <w:color w:val="FF0000"/>
      <w:sz w:val="20"/>
      <w:szCs w:val="20"/>
      <w:shd w:val="clear" w:color="auto" w:fill="FFFF00"/>
    </w:rPr>
  </w:style>
  <w:style w:type="character" w:customStyle="1" w:styleId="WW8Num103z1">
    <w:name w:val="WW8Num103z1"/>
    <w:rPr>
      <w:rFonts w:cs="Times New Roman"/>
    </w:rPr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104z1">
    <w:name w:val="WW8Num104z1"/>
    <w:rPr>
      <w:rFonts w:ascii="Times New Roman" w:eastAsia="Times New Roman" w:hAnsi="Times New Roman" w:cs="Times New Roman"/>
    </w:rPr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Times New Roman"/>
      <w:b/>
      <w:w w:val="1"/>
      <w:sz w:val="20"/>
      <w:szCs w:val="20"/>
      <w:vertAlign w:val="superscript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cs="Times New Roman"/>
      <w:b/>
      <w:i/>
      <w:spacing w:val="2"/>
      <w:sz w:val="22"/>
      <w:szCs w:val="22"/>
    </w:rPr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  <w:rPr>
      <w:rFonts w:cs="Times New Roman"/>
      <w:color w:val="00000A"/>
      <w:sz w:val="22"/>
      <w:szCs w:val="22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cs="Times New Roman"/>
      <w:b w:val="0"/>
      <w:sz w:val="22"/>
      <w:szCs w:val="22"/>
    </w:rPr>
  </w:style>
  <w:style w:type="character" w:customStyle="1" w:styleId="WW8Num108z1">
    <w:name w:val="WW8Num108z1"/>
    <w:rPr>
      <w:rFonts w:cs="Times New Roman"/>
    </w:rPr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eastAsia="Andale Sans UI" w:cs="Times New Roman"/>
      <w:color w:val="FF0000"/>
      <w:kern w:val="1"/>
      <w:sz w:val="22"/>
      <w:szCs w:val="22"/>
      <w:shd w:val="clear" w:color="auto" w:fill="C0C0C0"/>
    </w:rPr>
  </w:style>
  <w:style w:type="character" w:customStyle="1" w:styleId="WW8Num109z1">
    <w:name w:val="WW8Num109z1"/>
    <w:rPr>
      <w:rFonts w:ascii="Courier New" w:hAnsi="Courier New" w:cs="Courier New" w:hint="default"/>
    </w:rPr>
  </w:style>
  <w:style w:type="character" w:customStyle="1" w:styleId="WW8Num109z2">
    <w:name w:val="WW8Num109z2"/>
    <w:rPr>
      <w:rFonts w:ascii="Wingdings" w:hAnsi="Wingdings" w:cs="Wingdings" w:hint="default"/>
    </w:rPr>
  </w:style>
  <w:style w:type="character" w:customStyle="1" w:styleId="WW8Num109z3">
    <w:name w:val="WW8Num109z3"/>
    <w:rPr>
      <w:rFonts w:ascii="Symbol" w:hAnsi="Symbol" w:cs="Symbol" w:hint="default"/>
    </w:rPr>
  </w:style>
  <w:style w:type="character" w:customStyle="1" w:styleId="WW8Num110z0">
    <w:name w:val="WW8Num110z0"/>
    <w:rPr>
      <w:rFonts w:cs="Times New Roman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1z0">
    <w:name w:val="WW8Num111z0"/>
    <w:rPr>
      <w:rFonts w:cs="Times New Roman"/>
      <w:bCs/>
      <w:color w:val="FF0000"/>
      <w:sz w:val="22"/>
      <w:szCs w:val="22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cs="Times New Roman"/>
      <w:b/>
      <w:sz w:val="22"/>
      <w:szCs w:val="22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cs="Times New Roman"/>
      <w:sz w:val="22"/>
      <w:szCs w:val="22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Times New Roman"/>
      <w:sz w:val="22"/>
      <w:szCs w:val="22"/>
      <w:shd w:val="clear" w:color="auto" w:fill="FFFF00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5z0">
    <w:name w:val="WW8Num115z0"/>
    <w:rPr>
      <w:rFonts w:ascii="Times New Roman" w:hAnsi="Times New Roman" w:cs="Times New Roman"/>
      <w:color w:val="auto"/>
      <w:sz w:val="20"/>
      <w:szCs w:val="20"/>
    </w:rPr>
  </w:style>
  <w:style w:type="character" w:customStyle="1" w:styleId="WW8Num115z1">
    <w:name w:val="WW8Num115z1"/>
    <w:rPr>
      <w:rFonts w:ascii="Arial" w:hAnsi="Arial" w:cs="Arial" w:hint="default"/>
      <w:b/>
      <w:i w:val="0"/>
      <w:sz w:val="20"/>
    </w:rPr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St59z1">
    <w:name w:val="WW8NumSt59z1"/>
  </w:style>
  <w:style w:type="character" w:customStyle="1" w:styleId="WW8NumSt59z2">
    <w:name w:val="WW8NumSt59z2"/>
  </w:style>
  <w:style w:type="character" w:customStyle="1" w:styleId="WW8NumSt59z3">
    <w:name w:val="WW8NumSt59z3"/>
  </w:style>
  <w:style w:type="character" w:customStyle="1" w:styleId="WW8NumSt59z4">
    <w:name w:val="WW8NumSt59z4"/>
  </w:style>
  <w:style w:type="character" w:customStyle="1" w:styleId="WW8NumSt59z5">
    <w:name w:val="WW8NumSt59z5"/>
  </w:style>
  <w:style w:type="character" w:customStyle="1" w:styleId="WW8NumSt59z6">
    <w:name w:val="WW8NumSt59z6"/>
  </w:style>
  <w:style w:type="character" w:customStyle="1" w:styleId="WW8NumSt59z7">
    <w:name w:val="WW8NumSt59z7"/>
  </w:style>
  <w:style w:type="character" w:customStyle="1" w:styleId="WW8NumSt59z8">
    <w:name w:val="WW8NumSt59z8"/>
  </w:style>
  <w:style w:type="character" w:customStyle="1" w:styleId="Domylnaczcionkaakapitu2">
    <w:name w:val="Domyślna czcionka akapitu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0z1">
    <w:name w:val="WW8Num20z1"/>
    <w:rPr>
      <w:rFonts w:cs="Times New Roman"/>
    </w:rPr>
  </w:style>
  <w:style w:type="character" w:customStyle="1" w:styleId="WW8Num54z1">
    <w:name w:val="WW8Num54z1"/>
    <w:rPr>
      <w:rFonts w:cs="Times New Roman"/>
    </w:rPr>
  </w:style>
  <w:style w:type="character" w:customStyle="1" w:styleId="WW8Num64z1">
    <w:name w:val="WW8Num64z1"/>
    <w:rPr>
      <w:rFonts w:cs="Times New Roman"/>
      <w:b w:val="0"/>
    </w:rPr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  <w:rPr>
      <w:rFonts w:cs="Times New Roman"/>
    </w:rPr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6z0">
    <w:name w:val="WW8Num116z0"/>
    <w:rPr>
      <w:rFonts w:cs="Times New Roman"/>
    </w:rPr>
  </w:style>
  <w:style w:type="character" w:customStyle="1" w:styleId="WW8Num117z0">
    <w:name w:val="WW8Num117z0"/>
    <w:rPr>
      <w:rFonts w:cs="Times New Roman"/>
      <w:b/>
    </w:rPr>
  </w:style>
  <w:style w:type="character" w:customStyle="1" w:styleId="WW8Num118z0">
    <w:name w:val="WW8Num118z0"/>
    <w:rPr>
      <w:rFonts w:cs="Times New Roman"/>
      <w:b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cs="Times New Roman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1">
    <w:name w:val="WW8Num32z1"/>
    <w:rPr>
      <w:rFonts w:cs="Times New Roman"/>
      <w:b w:val="0"/>
    </w:rPr>
  </w:style>
  <w:style w:type="character" w:customStyle="1" w:styleId="WW8Num45z2">
    <w:name w:val="WW8Num45z2"/>
    <w:rPr>
      <w:rFonts w:cs="Times New Roman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50z2">
    <w:name w:val="WW8Num50z2"/>
    <w:rPr>
      <w:rFonts w:ascii="Bookman Old Style" w:hAnsi="Bookman Old Style" w:cs="Bookman Old Style" w:hint="default"/>
      <w:sz w:val="18"/>
      <w:szCs w:val="18"/>
    </w:rPr>
  </w:style>
  <w:style w:type="character" w:customStyle="1" w:styleId="WW8Num50z3">
    <w:name w:val="WW8Num50z3"/>
    <w:rPr>
      <w:rFonts w:cs="Times New Roman"/>
      <w:b/>
      <w:bCs/>
    </w:rPr>
  </w:style>
  <w:style w:type="character" w:customStyle="1" w:styleId="WW8Num50z4">
    <w:name w:val="WW8Num50z4"/>
    <w:rPr>
      <w:rFonts w:cs="Times New Roman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61z1">
    <w:name w:val="WW8Num61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rPr>
      <w:rFonts w:ascii="Cambria" w:hAnsi="Cambria" w:cs="Times New Roman"/>
      <w:b/>
      <w:bCs/>
      <w:color w:val="365F91"/>
      <w:sz w:val="28"/>
      <w:szCs w:val="28"/>
      <w:lang w:val="x-none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  <w:lang w:val="x-none"/>
    </w:rPr>
  </w:style>
  <w:style w:type="character" w:customStyle="1" w:styleId="Heading3Char">
    <w:name w:val="Heading 3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rPr>
      <w:rFonts w:ascii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7Char">
    <w:name w:val="Heading 7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Heading8Char">
    <w:name w:val="Heading 8 Char"/>
    <w:rPr>
      <w:rFonts w:ascii="Arial" w:hAnsi="Arial" w:cs="Times New Roman"/>
      <w:b/>
      <w:i/>
      <w:sz w:val="20"/>
      <w:szCs w:val="20"/>
      <w:lang w:val="x-none"/>
    </w:rPr>
  </w:style>
  <w:style w:type="character" w:customStyle="1" w:styleId="Heading9Char">
    <w:name w:val="Heading 9 Char"/>
    <w:rPr>
      <w:rFonts w:ascii="Arial" w:hAnsi="Arial" w:cs="Arial"/>
      <w:lang w:val="x-none"/>
    </w:rPr>
  </w:style>
  <w:style w:type="character" w:styleId="Hipercze">
    <w:name w:val="Hyperlink"/>
    <w:rPr>
      <w:color w:val="0000FF"/>
      <w:u w:val="single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FooterChar">
    <w:name w:val="Footer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TitleChar">
    <w:name w:val="Title Char"/>
    <w:rPr>
      <w:rFonts w:ascii="Times New Roman" w:hAnsi="Times New Roman" w:cs="Times New Roman"/>
      <w:b/>
      <w:sz w:val="20"/>
      <w:szCs w:val="20"/>
      <w:lang w:val="x-none"/>
    </w:rPr>
  </w:style>
  <w:style w:type="character" w:customStyle="1" w:styleId="BodyTextChar">
    <w:name w:val="Body Tex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SubtitleChar">
    <w:name w:val="Subtitle Char"/>
    <w:rPr>
      <w:rFonts w:ascii="Times New Roman" w:hAnsi="Times New Roman" w:cs="Times New Roman"/>
      <w:b/>
      <w:color w:val="000000"/>
      <w:sz w:val="20"/>
      <w:szCs w:val="20"/>
      <w:lang w:val="en-US"/>
    </w:rPr>
  </w:style>
  <w:style w:type="character" w:customStyle="1" w:styleId="BodyText2Char">
    <w:name w:val="Body Text 2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BodyText3Char">
    <w:name w:val="Body Text 3 Char"/>
    <w:rPr>
      <w:rFonts w:ascii="Arial" w:hAnsi="Arial" w:cs="Times New Roman"/>
      <w:sz w:val="20"/>
      <w:szCs w:val="20"/>
      <w:lang w:val="x-none"/>
    </w:rPr>
  </w:style>
  <w:style w:type="character" w:customStyle="1" w:styleId="BodyTextIndent2Char">
    <w:name w:val="Body Text Indent 2 Char"/>
    <w:rPr>
      <w:rFonts w:ascii="Times New Roman" w:hAnsi="Times New Roman" w:cs="Times New Roman"/>
      <w:b/>
      <w:i/>
      <w:sz w:val="20"/>
      <w:szCs w:val="20"/>
      <w:lang w:val="x-none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  <w:lang w:val="x-none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x-none"/>
    </w:rPr>
  </w:style>
  <w:style w:type="character" w:customStyle="1" w:styleId="ListParagraphChar">
    <w:name w:val="List Paragraph Char"/>
    <w:rPr>
      <w:rFonts w:ascii="Calibri" w:eastAsia="Times New Roman" w:hAnsi="Calibri" w:cs="Calibri"/>
      <w:sz w:val="24"/>
    </w:rPr>
  </w:style>
  <w:style w:type="character" w:customStyle="1" w:styleId="NormalBoldChar">
    <w:name w:val="NormalBold Char"/>
    <w:rPr>
      <w:b/>
      <w:sz w:val="24"/>
      <w:lang w:val="x-non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">
    <w:name w:val="st"/>
    <w:rPr>
      <w:rFonts w:cs="Times New Roman"/>
    </w:rPr>
  </w:style>
  <w:style w:type="character" w:customStyle="1" w:styleId="h2">
    <w:name w:val="h2"/>
    <w:rPr>
      <w:rFonts w:cs="Times New Roman"/>
    </w:rPr>
  </w:style>
  <w:style w:type="character" w:customStyle="1" w:styleId="h1">
    <w:name w:val="h1"/>
    <w:rPr>
      <w:rFonts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numeracji">
    <w:name w:val="Znaki numeracji"/>
  </w:style>
  <w:style w:type="character" w:customStyle="1" w:styleId="TekstkomentarzaZnak">
    <w:name w:val="Tekst komentarza Znak"/>
    <w:basedOn w:val="Domylnaczcionkaakapitu2"/>
  </w:style>
  <w:style w:type="character" w:customStyle="1" w:styleId="Tekstpodstawowy3Znak">
    <w:name w:val="Tekst podstawowy 3 Znak"/>
    <w:rPr>
      <w:rFonts w:eastAsia="Calibri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pPr>
      <w:spacing w:before="280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pPr>
      <w:ind w:left="720" w:hanging="720"/>
      <w:jc w:val="both"/>
    </w:pPr>
    <w:rPr>
      <w:rFonts w:eastAsia="Times New Roman"/>
    </w:rPr>
  </w:style>
  <w:style w:type="paragraph" w:customStyle="1" w:styleId="Tekstkomentarza2">
    <w:name w:val="Tekst komentarza2"/>
    <w:basedOn w:val="Normalny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0">
    <w:name w:val="Title"/>
    <w:basedOn w:val="Normalny"/>
    <w:next w:val="Podtytu"/>
    <w:link w:val="TytuZnak"/>
    <w:qFormat/>
    <w:pPr>
      <w:jc w:val="center"/>
    </w:pPr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pPr>
      <w:overflowPunct w:val="0"/>
      <w:autoSpaceDE w:val="0"/>
      <w:spacing w:line="360" w:lineRule="auto"/>
      <w:jc w:val="center"/>
    </w:pPr>
    <w:rPr>
      <w:b/>
      <w:color w:val="000000"/>
      <w:sz w:val="28"/>
      <w:lang w:val="en-US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rFonts w:ascii="Arial" w:hAnsi="Arial" w:cs="Arial"/>
      <w:sz w:val="28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b/>
      <w:i/>
      <w:sz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2"/>
    <w:next w:val="Tekstkomentarza2"/>
    <w:link w:val="TematkomentarzaZnak"/>
    <w:rPr>
      <w:b/>
      <w:bCs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8"/>
    </w:rPr>
  </w:style>
  <w:style w:type="paragraph" w:customStyle="1" w:styleId="Znak1">
    <w:name w:val="Znak1"/>
    <w:basedOn w:val="Normalny"/>
    <w:rPr>
      <w:sz w:val="24"/>
      <w:szCs w:val="24"/>
    </w:rPr>
  </w:style>
  <w:style w:type="paragraph" w:customStyle="1" w:styleId="Akapitzlist10">
    <w:name w:val="Akapit z listą1"/>
    <w:basedOn w:val="Normalny"/>
    <w:pPr>
      <w:ind w:left="720"/>
    </w:pPr>
    <w:rPr>
      <w:rFonts w:ascii="Calibri" w:eastAsia="Times New Roman" w:hAnsi="Calibri" w:cs="Calibri"/>
      <w:sz w:val="24"/>
      <w:szCs w:val="24"/>
    </w:rPr>
  </w:style>
  <w:style w:type="paragraph" w:customStyle="1" w:styleId="tytu">
    <w:name w:val="tytuł"/>
    <w:basedOn w:val="Normalny"/>
    <w:next w:val="Normalny"/>
    <w:pPr>
      <w:numPr>
        <w:numId w:val="2"/>
      </w:numPr>
      <w:tabs>
        <w:tab w:val="left" w:pos="357"/>
      </w:tabs>
      <w:jc w:val="both"/>
    </w:pPr>
    <w:rPr>
      <w:rFonts w:eastAsia="Times New Roman"/>
      <w:b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ZnakZnak">
    <w:name w:val="Znak Znak Znak Znak"/>
    <w:basedOn w:val="Normalny"/>
    <w:rPr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alibri"/>
      <w:sz w:val="24"/>
      <w:lang w:eastAsia="ar-SA"/>
    </w:rPr>
  </w:style>
  <w:style w:type="paragraph" w:customStyle="1" w:styleId="Tekstkomentarza1">
    <w:name w:val="Tekst komentarza1"/>
    <w:basedOn w:val="Normalny"/>
  </w:style>
  <w:style w:type="paragraph" w:customStyle="1" w:styleId="NormalBold">
    <w:name w:val="NormalBold"/>
    <w:basedOn w:val="Normalny"/>
    <w:pPr>
      <w:widowControl w:val="0"/>
    </w:pPr>
    <w:rPr>
      <w:rFonts w:ascii="Calibri" w:eastAsia="Times New Roman" w:hAnsi="Calibri" w:cs="Calibri"/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Times New Roman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Times New Roman"/>
      <w:sz w:val="24"/>
      <w:szCs w:val="22"/>
    </w:rPr>
  </w:style>
  <w:style w:type="paragraph" w:customStyle="1" w:styleId="Tiret0">
    <w:name w:val="Tiret 0"/>
    <w:basedOn w:val="Normalny"/>
    <w:pPr>
      <w:numPr>
        <w:numId w:val="4"/>
      </w:numPr>
      <w:tabs>
        <w:tab w:val="left" w:pos="850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Tiret1">
    <w:name w:val="Tiret 1"/>
    <w:basedOn w:val="Normalny"/>
    <w:pPr>
      <w:numPr>
        <w:numId w:val="3"/>
      </w:numPr>
      <w:tabs>
        <w:tab w:val="left" w:pos="1417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3">
    <w:name w:val="NumPar 3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4">
    <w:name w:val="NumPar 4"/>
    <w:basedOn w:val="Normalny"/>
    <w:next w:val="Text1"/>
    <w:pPr>
      <w:numPr>
        <w:numId w:val="6"/>
      </w:numPr>
      <w:tabs>
        <w:tab w:val="left" w:pos="850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Times New Roman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Times New Roman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Times New Roman"/>
      <w:b/>
      <w:sz w:val="24"/>
      <w:szCs w:val="22"/>
      <w:u w:val="singl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DesePrzezroczysty">
    <w:name w:val="Normalny + Deseń: Przezroczysty"/>
    <w:basedOn w:val="Normalny"/>
    <w:pPr>
      <w:numPr>
        <w:numId w:val="5"/>
      </w:numPr>
      <w:spacing w:after="144"/>
      <w:jc w:val="both"/>
    </w:pPr>
    <w:rPr>
      <w:shd w:val="clear" w:color="auto" w:fill="FFFF0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3">
    <w:name w:val="Tekst komentarza3"/>
    <w:basedOn w:val="Normalny"/>
    <w:pPr>
      <w:suppressAutoHyphens w:val="0"/>
    </w:pPr>
    <w:rPr>
      <w:rFonts w:eastAsia="Times New Roman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BezformatowaniaA">
    <w:name w:val="Bez formatowania A"/>
    <w:pPr>
      <w:suppressAutoHyphens/>
    </w:pPr>
    <w:rPr>
      <w:rFonts w:ascii="Helvetica" w:eastAsia="Arial Unicode MS" w:hAnsi="Helvetica" w:cs="Arial Unicode MS"/>
      <w:color w:val="000000"/>
      <w:sz w:val="24"/>
      <w:szCs w:val="24"/>
      <w:lang w:eastAsia="ar-SA"/>
    </w:rPr>
  </w:style>
  <w:style w:type="paragraph" w:customStyle="1" w:styleId="Domyblny">
    <w:name w:val="Domy・blny"/>
    <w:pPr>
      <w:widowControl w:val="0"/>
      <w:suppressAutoHyphens/>
    </w:pPr>
    <w:rPr>
      <w:rFonts w:ascii="Calibri" w:hAnsi="Calibri" w:cs="Calibri"/>
      <w:color w:val="00000A"/>
      <w:sz w:val="24"/>
      <w:szCs w:val="24"/>
      <w:lang w:eastAsia="hi-IN" w:bidi="hi-IN"/>
    </w:rPr>
  </w:style>
  <w:style w:type="paragraph" w:customStyle="1" w:styleId="Tretekstu">
    <w:name w:val="Tre懈 tekstu"/>
    <w:basedOn w:val="Normalny"/>
    <w:pPr>
      <w:widowControl w:val="0"/>
      <w:suppressAutoHyphens w:val="0"/>
      <w:spacing w:after="120" w:line="252" w:lineRule="auto"/>
    </w:pPr>
    <w:rPr>
      <w:rFonts w:ascii="Calibri" w:eastAsia="Times New Roman" w:hAnsi="Calibri" w:cs="Calibri"/>
      <w:color w:val="00000A"/>
      <w:sz w:val="22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ndale Sans UI" w:cs="Tahoma"/>
      <w:kern w:val="1"/>
      <w:sz w:val="24"/>
      <w:szCs w:val="24"/>
      <w:lang w:val="en-US" w:eastAsia="en-US" w:bidi="en-US"/>
    </w:rPr>
  </w:style>
  <w:style w:type="character" w:customStyle="1" w:styleId="TekstdymkaZnak">
    <w:name w:val="Tekst dymka Znak"/>
    <w:link w:val="Tekstdymka"/>
    <w:uiPriority w:val="99"/>
    <w:rsid w:val="004D7DC2"/>
    <w:rPr>
      <w:rFonts w:ascii="Tahoma" w:eastAsia="Calibri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D7DC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1814D9"/>
    <w:rPr>
      <w:rFonts w:eastAsia="Calibri"/>
      <w:sz w:val="24"/>
      <w:lang w:eastAsia="ar-SA"/>
    </w:rPr>
  </w:style>
  <w:style w:type="paragraph" w:styleId="Bezodstpw">
    <w:name w:val="No Spacing"/>
    <w:uiPriority w:val="1"/>
    <w:qFormat/>
    <w:rsid w:val="00290D4B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8A3619"/>
    <w:rPr>
      <w:rFonts w:eastAsia="Calibri"/>
      <w:lang w:eastAsia="ar-SA"/>
    </w:rPr>
  </w:style>
  <w:style w:type="character" w:customStyle="1" w:styleId="Nagwek6Znak">
    <w:name w:val="Nagłówek 6 Znak"/>
    <w:link w:val="Nagwek6"/>
    <w:uiPriority w:val="9"/>
    <w:rsid w:val="0063712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1Znak">
    <w:name w:val="Nagłówek 1 Znak"/>
    <w:link w:val="Nagwek1"/>
    <w:rsid w:val="00637120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character" w:customStyle="1" w:styleId="Nagwek2Znak">
    <w:name w:val="Nagłówek 2 Znak"/>
    <w:link w:val="Nagwek2"/>
    <w:rsid w:val="00637120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link w:val="Nagwek4"/>
    <w:rsid w:val="00637120"/>
    <w:rPr>
      <w:rFonts w:eastAsia="Calibri"/>
      <w:sz w:val="24"/>
      <w:lang w:eastAsia="ar-SA"/>
    </w:rPr>
  </w:style>
  <w:style w:type="character" w:customStyle="1" w:styleId="Nagwek5Znak">
    <w:name w:val="Nagłówek 5 Znak"/>
    <w:link w:val="Nagwek5"/>
    <w:uiPriority w:val="9"/>
    <w:rsid w:val="00637120"/>
    <w:rPr>
      <w:rFonts w:eastAsia="Calibri"/>
      <w:b/>
      <w:bCs/>
      <w:i/>
      <w:iCs/>
      <w:sz w:val="26"/>
      <w:szCs w:val="26"/>
      <w:lang w:eastAsia="ar-SA"/>
    </w:rPr>
  </w:style>
  <w:style w:type="character" w:customStyle="1" w:styleId="Nagwek7Znak">
    <w:name w:val="Nagłówek 7 Znak"/>
    <w:link w:val="Nagwek7"/>
    <w:uiPriority w:val="9"/>
    <w:rsid w:val="00637120"/>
    <w:rPr>
      <w:rFonts w:eastAsia="Calibri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637120"/>
    <w:rPr>
      <w:rFonts w:ascii="Arial" w:eastAsia="Calibri" w:hAnsi="Arial" w:cs="Arial"/>
      <w:b/>
      <w:i/>
      <w:lang w:eastAsia="ar-SA"/>
    </w:rPr>
  </w:style>
  <w:style w:type="character" w:customStyle="1" w:styleId="Nagwek9Znak">
    <w:name w:val="Nagłówek 9 Znak"/>
    <w:link w:val="Nagwek9"/>
    <w:uiPriority w:val="9"/>
    <w:rsid w:val="00637120"/>
    <w:rPr>
      <w:rFonts w:ascii="Arial" w:eastAsia="Calibri" w:hAnsi="Arial" w:cs="Arial"/>
      <w:sz w:val="22"/>
      <w:szCs w:val="22"/>
      <w:lang w:eastAsia="ar-SA"/>
    </w:rPr>
  </w:style>
  <w:style w:type="character" w:customStyle="1" w:styleId="TekstprzypisudolnegoZnak">
    <w:name w:val="Tekst przypisu dolnego Znak"/>
    <w:link w:val="Tekstprzypisudolnego"/>
    <w:rsid w:val="00637120"/>
    <w:rPr>
      <w:lang w:eastAsia="ar-SA"/>
    </w:rPr>
  </w:style>
  <w:style w:type="character" w:customStyle="1" w:styleId="NagwekZnak">
    <w:name w:val="Nagłówek Znak"/>
    <w:link w:val="Nagwek"/>
    <w:uiPriority w:val="99"/>
    <w:rsid w:val="00637120"/>
    <w:rPr>
      <w:rFonts w:eastAsia="Calibri"/>
      <w:lang w:eastAsia="ar-SA"/>
    </w:rPr>
  </w:style>
  <w:style w:type="character" w:customStyle="1" w:styleId="StopkaZnak">
    <w:name w:val="Stopka Znak"/>
    <w:link w:val="Stopka"/>
    <w:rsid w:val="00637120"/>
    <w:rPr>
      <w:rFonts w:eastAsia="Calibri"/>
      <w:lang w:eastAsia="ar-SA"/>
    </w:rPr>
  </w:style>
  <w:style w:type="character" w:customStyle="1" w:styleId="TytuZnak">
    <w:name w:val="Tytuł Znak"/>
    <w:link w:val="Tytu0"/>
    <w:rsid w:val="00637120"/>
    <w:rPr>
      <w:rFonts w:eastAsia="Calibri"/>
      <w:b/>
      <w:sz w:val="28"/>
      <w:lang w:eastAsia="ar-SA"/>
    </w:rPr>
  </w:style>
  <w:style w:type="character" w:customStyle="1" w:styleId="PodtytuZnak">
    <w:name w:val="Podtytuł Znak"/>
    <w:link w:val="Podtytu"/>
    <w:rsid w:val="00637120"/>
    <w:rPr>
      <w:rFonts w:eastAsia="Calibri"/>
      <w:b/>
      <w:color w:val="000000"/>
      <w:sz w:val="28"/>
      <w:lang w:val="en-US" w:eastAsia="ar-SA"/>
    </w:rPr>
  </w:style>
  <w:style w:type="character" w:customStyle="1" w:styleId="TekstpodstawowywcityZnak">
    <w:name w:val="Tekst podstawowy wcięty Znak"/>
    <w:link w:val="Tekstpodstawowywcity"/>
    <w:rsid w:val="00637120"/>
    <w:rPr>
      <w:rFonts w:eastAsia="Calibri"/>
      <w:lang w:eastAsia="ar-SA"/>
    </w:rPr>
  </w:style>
  <w:style w:type="paragraph" w:styleId="Tekstkomentarza">
    <w:name w:val="annotation text"/>
    <w:basedOn w:val="Normalny"/>
    <w:link w:val="TekstkomentarzaZnak1"/>
    <w:unhideWhenUsed/>
    <w:rsid w:val="00637120"/>
  </w:style>
  <w:style w:type="character" w:customStyle="1" w:styleId="TekstkomentarzaZnak1">
    <w:name w:val="Tekst komentarza Znak1"/>
    <w:link w:val="Tekstkomentarza"/>
    <w:rsid w:val="00637120"/>
    <w:rPr>
      <w:rFonts w:eastAsia="Calibri"/>
      <w:lang w:eastAsia="ar-SA"/>
    </w:rPr>
  </w:style>
  <w:style w:type="character" w:customStyle="1" w:styleId="TematkomentarzaZnak">
    <w:name w:val="Temat komentarza Znak"/>
    <w:link w:val="Tematkomentarza"/>
    <w:rsid w:val="00637120"/>
    <w:rPr>
      <w:rFonts w:eastAsia="Calibri"/>
      <w:b/>
      <w:bCs/>
      <w:lang w:eastAsia="ar-SA"/>
    </w:rPr>
  </w:style>
  <w:style w:type="character" w:styleId="Pogrubienie">
    <w:name w:val="Strong"/>
    <w:uiPriority w:val="22"/>
    <w:qFormat/>
    <w:rsid w:val="00637120"/>
    <w:rPr>
      <w:b/>
      <w:bCs/>
    </w:rPr>
  </w:style>
  <w:style w:type="character" w:styleId="Uwydatnienie">
    <w:name w:val="Emphasis"/>
    <w:uiPriority w:val="20"/>
    <w:qFormat/>
    <w:rsid w:val="00637120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37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637120"/>
    <w:rPr>
      <w:rFonts w:eastAsia="Calibri"/>
      <w:lang w:eastAsia="ar-SA"/>
    </w:rPr>
  </w:style>
  <w:style w:type="paragraph" w:customStyle="1" w:styleId="bodytext1">
    <w:name w:val="bodytext1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customStyle="1" w:styleId="body1">
    <w:name w:val="body1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customStyle="1" w:styleId="Body10">
    <w:name w:val="Body 1"/>
    <w:rsid w:val="00637120"/>
    <w:rPr>
      <w:rFonts w:ascii="Helvetica" w:eastAsia="ヒラギノ角ゴ Pro W3" w:hAnsi="Helvetica"/>
      <w:color w:val="000000"/>
      <w:sz w:val="24"/>
      <w:lang w:val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3712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37120"/>
    <w:rPr>
      <w:rFonts w:eastAsia="Calibri"/>
      <w:sz w:val="16"/>
      <w:szCs w:val="16"/>
      <w:lang w:eastAsia="ar-SA"/>
    </w:rPr>
  </w:style>
  <w:style w:type="paragraph" w:customStyle="1" w:styleId="gwp40e2ac8bmsonormal">
    <w:name w:val="gwp40e2ac8b_msonormal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4AFD-5C45-4E28-8FC4-E657FF1E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3591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48/2016</vt:lpstr>
    </vt:vector>
  </TitlesOfParts>
  <Company>Microsoft</Company>
  <LinksUpToDate>false</LinksUpToDate>
  <CharactersWithSpaces>25092</CharactersWithSpaces>
  <SharedDoc>false</SharedDoc>
  <HLinks>
    <vt:vector size="6" baseType="variant">
      <vt:variant>
        <vt:i4>7667794</vt:i4>
      </vt:variant>
      <vt:variant>
        <vt:i4>0</vt:i4>
      </vt:variant>
      <vt:variant>
        <vt:i4>0</vt:i4>
      </vt:variant>
      <vt:variant>
        <vt:i4>5</vt:i4>
      </vt:variant>
      <vt:variant>
        <vt:lpwstr>mailto:szpital@uskwb.pl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48/2016</dc:title>
  <dc:subject/>
  <dc:creator>Urszula Burak</dc:creator>
  <cp:keywords/>
  <cp:lastModifiedBy>Urszula Kosiorek</cp:lastModifiedBy>
  <cp:revision>7</cp:revision>
  <cp:lastPrinted>2018-10-11T07:15:00Z</cp:lastPrinted>
  <dcterms:created xsi:type="dcterms:W3CDTF">2026-05-11T11:02:00Z</dcterms:created>
  <dcterms:modified xsi:type="dcterms:W3CDTF">2026-05-11T11:04:00Z</dcterms:modified>
</cp:coreProperties>
</file>